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9A" w:rsidRDefault="00143F9A" w:rsidP="007A6275">
      <w:pPr>
        <w:pStyle w:val="DipnotMetni"/>
        <w:rPr>
          <w:b/>
          <w:bCs/>
        </w:rPr>
      </w:pPr>
    </w:p>
    <w:p w:rsidR="003B408B" w:rsidRDefault="003B408B" w:rsidP="007A6275">
      <w:pPr>
        <w:pStyle w:val="DipnotMetni"/>
        <w:rPr>
          <w:b/>
          <w:bCs/>
        </w:rPr>
      </w:pPr>
      <w:r w:rsidRPr="003B408B">
        <w:rPr>
          <w:b/>
          <w:bCs/>
        </w:rPr>
        <w:t>ŞEYH İSA’NIN VASİYETİ VE EDEP</w:t>
      </w:r>
    </w:p>
    <w:p w:rsidR="00143F9A" w:rsidRDefault="00143F9A" w:rsidP="007A6275">
      <w:pPr>
        <w:pStyle w:val="DipnotMetni"/>
        <w:rPr>
          <w:b/>
          <w:bCs/>
        </w:rPr>
      </w:pPr>
    </w:p>
    <w:p w:rsidR="00143F9A" w:rsidRPr="003B408B" w:rsidRDefault="00143F9A" w:rsidP="007A6275">
      <w:pPr>
        <w:pStyle w:val="DipnotMetni"/>
        <w:rPr>
          <w:b/>
          <w:bCs/>
        </w:rPr>
      </w:pPr>
      <w:proofErr w:type="spellStart"/>
      <w:r>
        <w:rPr>
          <w:b/>
          <w:bCs/>
        </w:rPr>
        <w:t>Doç.Dr</w:t>
      </w:r>
      <w:proofErr w:type="spellEnd"/>
      <w:r>
        <w:rPr>
          <w:b/>
          <w:bCs/>
        </w:rPr>
        <w:t>. Vahit GÖKTAŞ</w:t>
      </w:r>
    </w:p>
    <w:p w:rsidR="003B408B" w:rsidRDefault="003B408B" w:rsidP="007A6275">
      <w:pPr>
        <w:pStyle w:val="DipnotMetni"/>
      </w:pPr>
    </w:p>
    <w:p w:rsidR="003B408B" w:rsidRDefault="003B408B" w:rsidP="003B408B">
      <w:pPr>
        <w:widowControl w:val="0"/>
        <w:spacing w:line="360" w:lineRule="atLeast"/>
        <w:ind w:firstLine="580"/>
        <w:jc w:val="both"/>
        <w:rPr>
          <w:rFonts w:ascii="Times New Roman" w:hAnsi="Times New Roman"/>
          <w:sz w:val="22"/>
          <w:szCs w:val="22"/>
        </w:rPr>
      </w:pPr>
      <w:r>
        <w:rPr>
          <w:rFonts w:ascii="Times New Roman" w:hAnsi="Times New Roman"/>
          <w:sz w:val="22"/>
          <w:szCs w:val="22"/>
        </w:rPr>
        <w:t xml:space="preserve">Bu yazımızda </w:t>
      </w:r>
      <w:proofErr w:type="spellStart"/>
      <w:r>
        <w:rPr>
          <w:rFonts w:ascii="Times New Roman" w:hAnsi="Times New Roman"/>
          <w:sz w:val="22"/>
          <w:szCs w:val="22"/>
        </w:rPr>
        <w:t>Anadolumuzun</w:t>
      </w:r>
      <w:proofErr w:type="spellEnd"/>
      <w:r>
        <w:rPr>
          <w:rFonts w:ascii="Times New Roman" w:hAnsi="Times New Roman"/>
          <w:sz w:val="22"/>
          <w:szCs w:val="22"/>
        </w:rPr>
        <w:t xml:space="preserve"> önemli mutasavvıflarından biri olan Şeyh İsa hazretlerinin vasiyetini sizlerle paylaştıktan sonra bize verdiği mesajlara dikkat çekmek istiyoruz.</w:t>
      </w:r>
    </w:p>
    <w:p w:rsidR="003B408B" w:rsidRDefault="003B408B" w:rsidP="0028785D">
      <w:pPr>
        <w:widowControl w:val="0"/>
        <w:spacing w:line="360" w:lineRule="atLeast"/>
        <w:ind w:firstLine="580"/>
        <w:jc w:val="both"/>
        <w:rPr>
          <w:rFonts w:ascii="Times New Roman" w:hAnsi="Times New Roman"/>
          <w:sz w:val="22"/>
          <w:szCs w:val="22"/>
        </w:rPr>
      </w:pPr>
      <w:r>
        <w:rPr>
          <w:rFonts w:ascii="Times New Roman" w:hAnsi="Times New Roman"/>
          <w:sz w:val="22"/>
          <w:szCs w:val="22"/>
        </w:rPr>
        <w:t xml:space="preserve">Öncelikle Şeyh İsa’nın kim olduğundan kısaca bahsedelim. Şeyh İsa hazretleri 851/1447 yılında Akhisar’da doğmuştur. Babası </w:t>
      </w:r>
      <w:proofErr w:type="spellStart"/>
      <w:r>
        <w:rPr>
          <w:rFonts w:ascii="Times New Roman" w:hAnsi="Times New Roman"/>
          <w:sz w:val="22"/>
          <w:szCs w:val="22"/>
        </w:rPr>
        <w:t>Şücâ</w:t>
      </w:r>
      <w:proofErr w:type="spellEnd"/>
      <w:r>
        <w:rPr>
          <w:rFonts w:ascii="Times New Roman" w:hAnsi="Times New Roman"/>
          <w:sz w:val="22"/>
          <w:szCs w:val="22"/>
        </w:rPr>
        <w:t xml:space="preserve"> halife, dedesi </w:t>
      </w:r>
      <w:proofErr w:type="spellStart"/>
      <w:r>
        <w:rPr>
          <w:rFonts w:ascii="Times New Roman" w:hAnsi="Times New Roman"/>
          <w:sz w:val="22"/>
          <w:szCs w:val="22"/>
        </w:rPr>
        <w:t>Taşgün</w:t>
      </w:r>
      <w:proofErr w:type="spellEnd"/>
      <w:r>
        <w:rPr>
          <w:rFonts w:ascii="Times New Roman" w:hAnsi="Times New Roman"/>
          <w:sz w:val="22"/>
          <w:szCs w:val="22"/>
        </w:rPr>
        <w:t xml:space="preserve"> Efendi’dir. Dört yaşında </w:t>
      </w:r>
      <w:proofErr w:type="spellStart"/>
      <w:r>
        <w:rPr>
          <w:rFonts w:ascii="Times New Roman" w:hAnsi="Times New Roman"/>
          <w:sz w:val="22"/>
          <w:szCs w:val="22"/>
        </w:rPr>
        <w:t>Kur’an</w:t>
      </w:r>
      <w:proofErr w:type="spellEnd"/>
      <w:r>
        <w:rPr>
          <w:rFonts w:ascii="Times New Roman" w:hAnsi="Times New Roman"/>
          <w:sz w:val="22"/>
          <w:szCs w:val="22"/>
        </w:rPr>
        <w:t xml:space="preserve"> öğrenmeye başlamış, 12 yaşında namazlarını eksiksiz kılmış, 24 yaşında zahiri ilimleri tamamlamış ve tasavvufi yola girmiştir. </w:t>
      </w:r>
      <w:proofErr w:type="spellStart"/>
      <w:r>
        <w:rPr>
          <w:rFonts w:ascii="Times New Roman" w:hAnsi="Times New Roman"/>
          <w:sz w:val="22"/>
          <w:szCs w:val="22"/>
        </w:rPr>
        <w:t>Bayrâmî</w:t>
      </w:r>
      <w:proofErr w:type="spellEnd"/>
      <w:r>
        <w:rPr>
          <w:rFonts w:ascii="Times New Roman" w:hAnsi="Times New Roman"/>
          <w:sz w:val="22"/>
          <w:szCs w:val="22"/>
        </w:rPr>
        <w:t xml:space="preserve"> tarikatından </w:t>
      </w:r>
      <w:proofErr w:type="spellStart"/>
      <w:r>
        <w:rPr>
          <w:rFonts w:ascii="Times New Roman" w:hAnsi="Times New Roman"/>
          <w:sz w:val="22"/>
          <w:szCs w:val="22"/>
        </w:rPr>
        <w:t>Carullah</w:t>
      </w:r>
      <w:proofErr w:type="spellEnd"/>
      <w:r>
        <w:rPr>
          <w:rFonts w:ascii="Times New Roman" w:hAnsi="Times New Roman"/>
          <w:sz w:val="22"/>
          <w:szCs w:val="22"/>
        </w:rPr>
        <w:t xml:space="preserve"> Efendi’nin oğlu Muhammed Çelebi’ye </w:t>
      </w:r>
      <w:proofErr w:type="spellStart"/>
      <w:r>
        <w:rPr>
          <w:rFonts w:ascii="Times New Roman" w:hAnsi="Times New Roman"/>
          <w:sz w:val="22"/>
          <w:szCs w:val="22"/>
        </w:rPr>
        <w:t>intisab</w:t>
      </w:r>
      <w:proofErr w:type="spellEnd"/>
      <w:r>
        <w:rPr>
          <w:rFonts w:ascii="Times New Roman" w:hAnsi="Times New Roman"/>
          <w:sz w:val="22"/>
          <w:szCs w:val="22"/>
        </w:rPr>
        <w:t xml:space="preserve"> eder. 1.5 yıllık hizmet ve 6 aylık halvet hayatından sonra, hilafet alıp Akhisar’a geri döner. Burada </w:t>
      </w:r>
      <w:proofErr w:type="spellStart"/>
      <w:r>
        <w:rPr>
          <w:rFonts w:ascii="Times New Roman" w:hAnsi="Times New Roman"/>
          <w:sz w:val="22"/>
          <w:szCs w:val="22"/>
        </w:rPr>
        <w:t>irşad</w:t>
      </w:r>
      <w:proofErr w:type="spellEnd"/>
      <w:r>
        <w:rPr>
          <w:rFonts w:ascii="Times New Roman" w:hAnsi="Times New Roman"/>
          <w:sz w:val="22"/>
          <w:szCs w:val="22"/>
        </w:rPr>
        <w:t xml:space="preserve"> görevine devam ederken. Yine </w:t>
      </w:r>
      <w:proofErr w:type="spellStart"/>
      <w:r>
        <w:rPr>
          <w:rFonts w:ascii="Times New Roman" w:hAnsi="Times New Roman"/>
          <w:sz w:val="22"/>
          <w:szCs w:val="22"/>
        </w:rPr>
        <w:t>Bayramî</w:t>
      </w:r>
      <w:proofErr w:type="spellEnd"/>
      <w:r>
        <w:rPr>
          <w:rFonts w:ascii="Times New Roman" w:hAnsi="Times New Roman"/>
          <w:sz w:val="22"/>
          <w:szCs w:val="22"/>
        </w:rPr>
        <w:t xml:space="preserve"> tarikatından </w:t>
      </w:r>
      <w:proofErr w:type="spellStart"/>
      <w:r>
        <w:rPr>
          <w:rFonts w:ascii="Times New Roman" w:hAnsi="Times New Roman"/>
          <w:sz w:val="22"/>
          <w:szCs w:val="22"/>
        </w:rPr>
        <w:t>Eşrefzâde</w:t>
      </w:r>
      <w:proofErr w:type="spellEnd"/>
      <w:r>
        <w:rPr>
          <w:rFonts w:ascii="Times New Roman" w:hAnsi="Times New Roman"/>
          <w:sz w:val="22"/>
          <w:szCs w:val="22"/>
        </w:rPr>
        <w:t xml:space="preserve"> ile görüşmesinden sonra manevi açıdan eksik olduğunu hisseder, </w:t>
      </w:r>
      <w:proofErr w:type="spellStart"/>
      <w:r>
        <w:rPr>
          <w:rFonts w:ascii="Times New Roman" w:hAnsi="Times New Roman"/>
          <w:sz w:val="22"/>
          <w:szCs w:val="22"/>
        </w:rPr>
        <w:t>Eşrefzâde’den</w:t>
      </w:r>
      <w:proofErr w:type="spellEnd"/>
      <w:r>
        <w:rPr>
          <w:rFonts w:ascii="Times New Roman" w:hAnsi="Times New Roman"/>
          <w:sz w:val="22"/>
          <w:szCs w:val="22"/>
        </w:rPr>
        <w:t xml:space="preserve"> </w:t>
      </w:r>
      <w:proofErr w:type="spellStart"/>
      <w:r>
        <w:rPr>
          <w:rFonts w:ascii="Times New Roman" w:hAnsi="Times New Roman"/>
          <w:sz w:val="22"/>
          <w:szCs w:val="22"/>
        </w:rPr>
        <w:t>beyat</w:t>
      </w:r>
      <w:proofErr w:type="spellEnd"/>
      <w:r>
        <w:rPr>
          <w:rFonts w:ascii="Times New Roman" w:hAnsi="Times New Roman"/>
          <w:sz w:val="22"/>
          <w:szCs w:val="22"/>
        </w:rPr>
        <w:t xml:space="preserve"> ister. </w:t>
      </w:r>
      <w:proofErr w:type="spellStart"/>
      <w:r>
        <w:rPr>
          <w:rFonts w:ascii="Times New Roman" w:hAnsi="Times New Roman"/>
          <w:sz w:val="22"/>
          <w:szCs w:val="22"/>
        </w:rPr>
        <w:t>Eşrefzâde</w:t>
      </w:r>
      <w:proofErr w:type="spellEnd"/>
      <w:r>
        <w:rPr>
          <w:rFonts w:ascii="Times New Roman" w:hAnsi="Times New Roman"/>
          <w:sz w:val="22"/>
          <w:szCs w:val="22"/>
        </w:rPr>
        <w:t xml:space="preserve">, Şeyh </w:t>
      </w:r>
      <w:proofErr w:type="spellStart"/>
      <w:r>
        <w:rPr>
          <w:rFonts w:ascii="Times New Roman" w:hAnsi="Times New Roman"/>
          <w:sz w:val="22"/>
          <w:szCs w:val="22"/>
        </w:rPr>
        <w:t>İsâ’yı</w:t>
      </w:r>
      <w:proofErr w:type="spellEnd"/>
      <w:r>
        <w:rPr>
          <w:rFonts w:ascii="Times New Roman" w:hAnsi="Times New Roman"/>
          <w:sz w:val="22"/>
          <w:szCs w:val="22"/>
        </w:rPr>
        <w:t xml:space="preserve"> Kayseri’de bulunan bir başka </w:t>
      </w:r>
      <w:proofErr w:type="spellStart"/>
      <w:r>
        <w:rPr>
          <w:rFonts w:ascii="Times New Roman" w:hAnsi="Times New Roman"/>
          <w:sz w:val="22"/>
          <w:szCs w:val="22"/>
        </w:rPr>
        <w:t>Bayrâmî</w:t>
      </w:r>
      <w:proofErr w:type="spellEnd"/>
      <w:r>
        <w:rPr>
          <w:rFonts w:ascii="Times New Roman" w:hAnsi="Times New Roman"/>
          <w:sz w:val="22"/>
          <w:szCs w:val="22"/>
        </w:rPr>
        <w:t xml:space="preserve"> şeyhi, şeyh Kasım’a gönderir. Şeyh Kasım, </w:t>
      </w:r>
      <w:proofErr w:type="spellStart"/>
      <w:r>
        <w:rPr>
          <w:rFonts w:ascii="Times New Roman" w:hAnsi="Times New Roman"/>
          <w:sz w:val="22"/>
          <w:szCs w:val="22"/>
        </w:rPr>
        <w:t>Akşemseddin’in</w:t>
      </w:r>
      <w:proofErr w:type="spellEnd"/>
      <w:r>
        <w:rPr>
          <w:rFonts w:ascii="Times New Roman" w:hAnsi="Times New Roman"/>
          <w:sz w:val="22"/>
          <w:szCs w:val="22"/>
        </w:rPr>
        <w:t xml:space="preserve"> halifesi İbrahim </w:t>
      </w:r>
      <w:proofErr w:type="spellStart"/>
      <w:r>
        <w:rPr>
          <w:rFonts w:ascii="Times New Roman" w:hAnsi="Times New Roman"/>
          <w:sz w:val="22"/>
          <w:szCs w:val="22"/>
        </w:rPr>
        <w:t>Tennûri’nin</w:t>
      </w:r>
      <w:proofErr w:type="spellEnd"/>
      <w:r>
        <w:rPr>
          <w:rFonts w:ascii="Times New Roman" w:hAnsi="Times New Roman"/>
          <w:sz w:val="22"/>
          <w:szCs w:val="22"/>
        </w:rPr>
        <w:t xml:space="preserve"> oğludur. Şeyh Kasım’dan da icazet alan, Şeyh İsa, Akhisar’a geri döner. Burada </w:t>
      </w:r>
      <w:proofErr w:type="spellStart"/>
      <w:r>
        <w:rPr>
          <w:rFonts w:ascii="Times New Roman" w:hAnsi="Times New Roman"/>
          <w:sz w:val="22"/>
          <w:szCs w:val="22"/>
        </w:rPr>
        <w:t>irşad</w:t>
      </w:r>
      <w:proofErr w:type="spellEnd"/>
      <w:r>
        <w:rPr>
          <w:rFonts w:ascii="Times New Roman" w:hAnsi="Times New Roman"/>
          <w:sz w:val="22"/>
          <w:szCs w:val="22"/>
        </w:rPr>
        <w:t xml:space="preserve"> görevine devam eder. Şeyh İsa, </w:t>
      </w:r>
      <w:proofErr w:type="spellStart"/>
      <w:r>
        <w:rPr>
          <w:rFonts w:ascii="Times New Roman" w:hAnsi="Times New Roman"/>
          <w:sz w:val="22"/>
          <w:szCs w:val="22"/>
        </w:rPr>
        <w:t>irşad</w:t>
      </w:r>
      <w:proofErr w:type="spellEnd"/>
      <w:r>
        <w:rPr>
          <w:rFonts w:ascii="Times New Roman" w:hAnsi="Times New Roman"/>
          <w:sz w:val="22"/>
          <w:szCs w:val="22"/>
        </w:rPr>
        <w:t xml:space="preserve"> göreviyle uğraşırken pek çok seyahat yapmıştır. Şeyh </w:t>
      </w:r>
      <w:proofErr w:type="spellStart"/>
      <w:r>
        <w:rPr>
          <w:rFonts w:ascii="Times New Roman" w:hAnsi="Times New Roman"/>
          <w:sz w:val="22"/>
          <w:szCs w:val="22"/>
        </w:rPr>
        <w:t>İsâ’nın</w:t>
      </w:r>
      <w:proofErr w:type="spellEnd"/>
      <w:r>
        <w:rPr>
          <w:rFonts w:ascii="Times New Roman" w:hAnsi="Times New Roman"/>
          <w:sz w:val="22"/>
          <w:szCs w:val="22"/>
        </w:rPr>
        <w:t xml:space="preserve"> Halep, Şam, Kudüs, Mekke, Medine, Mısır, İskenderiye, Antalya, Trakya, Aydın, Nazilli, Gelibolu, İran, Musul, </w:t>
      </w:r>
      <w:proofErr w:type="spellStart"/>
      <w:r>
        <w:rPr>
          <w:rFonts w:ascii="Times New Roman" w:hAnsi="Times New Roman"/>
          <w:sz w:val="22"/>
          <w:szCs w:val="22"/>
        </w:rPr>
        <w:t>Hemedan</w:t>
      </w:r>
      <w:proofErr w:type="spellEnd"/>
      <w:r>
        <w:rPr>
          <w:rFonts w:ascii="Times New Roman" w:hAnsi="Times New Roman"/>
          <w:sz w:val="22"/>
          <w:szCs w:val="22"/>
        </w:rPr>
        <w:t xml:space="preserve">, Bağdat, oğlu İlyas b. </w:t>
      </w:r>
      <w:proofErr w:type="spellStart"/>
      <w:r>
        <w:rPr>
          <w:rFonts w:ascii="Times New Roman" w:hAnsi="Times New Roman"/>
          <w:sz w:val="22"/>
          <w:szCs w:val="22"/>
        </w:rPr>
        <w:t>İsâ’nın</w:t>
      </w:r>
      <w:proofErr w:type="spellEnd"/>
      <w:r>
        <w:rPr>
          <w:rFonts w:ascii="Times New Roman" w:hAnsi="Times New Roman"/>
          <w:sz w:val="22"/>
          <w:szCs w:val="22"/>
        </w:rPr>
        <w:t xml:space="preserve"> yazmış olduğu </w:t>
      </w:r>
      <w:proofErr w:type="spellStart"/>
      <w:r>
        <w:rPr>
          <w:rFonts w:ascii="Times New Roman" w:hAnsi="Times New Roman"/>
          <w:sz w:val="22"/>
          <w:szCs w:val="22"/>
        </w:rPr>
        <w:t>menâkıbnâmede</w:t>
      </w:r>
      <w:proofErr w:type="spellEnd"/>
      <w:r>
        <w:rPr>
          <w:rFonts w:ascii="Times New Roman" w:hAnsi="Times New Roman"/>
          <w:sz w:val="22"/>
          <w:szCs w:val="22"/>
        </w:rPr>
        <w:t xml:space="preserve"> anlatılmaktadır. </w:t>
      </w:r>
      <w:r w:rsidR="00CB44CD">
        <w:rPr>
          <w:rFonts w:ascii="Times New Roman" w:hAnsi="Times New Roman"/>
          <w:sz w:val="22"/>
          <w:szCs w:val="22"/>
        </w:rPr>
        <w:t xml:space="preserve"> Hayatını </w:t>
      </w:r>
      <w:proofErr w:type="spellStart"/>
      <w:r w:rsidR="00CB44CD">
        <w:rPr>
          <w:rFonts w:ascii="Times New Roman" w:hAnsi="Times New Roman"/>
          <w:sz w:val="22"/>
          <w:szCs w:val="22"/>
        </w:rPr>
        <w:t>irşadla</w:t>
      </w:r>
      <w:proofErr w:type="spellEnd"/>
      <w:r w:rsidR="00CB44CD">
        <w:rPr>
          <w:rFonts w:ascii="Times New Roman" w:hAnsi="Times New Roman"/>
          <w:sz w:val="22"/>
          <w:szCs w:val="22"/>
        </w:rPr>
        <w:t xml:space="preserve"> geçiren Şeyh İsa 1530 yılında </w:t>
      </w:r>
      <w:r w:rsidR="0028785D">
        <w:rPr>
          <w:rFonts w:ascii="Times New Roman" w:hAnsi="Times New Roman"/>
          <w:sz w:val="22"/>
          <w:szCs w:val="22"/>
        </w:rPr>
        <w:t xml:space="preserve">Akhisar’da vefat etmiş, vasiyeti üzere buradaki evine defnedilmiştir. Akhisar’da her yıl </w:t>
      </w:r>
      <w:proofErr w:type="spellStart"/>
      <w:r w:rsidR="0028785D">
        <w:rPr>
          <w:rFonts w:ascii="Times New Roman" w:hAnsi="Times New Roman"/>
          <w:sz w:val="22"/>
          <w:szCs w:val="22"/>
        </w:rPr>
        <w:t>Çağlak</w:t>
      </w:r>
      <w:proofErr w:type="spellEnd"/>
      <w:r w:rsidR="0028785D">
        <w:rPr>
          <w:rFonts w:ascii="Times New Roman" w:hAnsi="Times New Roman"/>
          <w:sz w:val="22"/>
          <w:szCs w:val="22"/>
        </w:rPr>
        <w:t xml:space="preserve"> mevkiinde, Şeyh İsa hazretlerinin yaklaşık 550 yıl önce Akhisar’ı şereflendirmesinin anısına festivaller düzenlenir bu vesile ile bu büyük zat anılır.</w:t>
      </w:r>
    </w:p>
    <w:p w:rsidR="003B408B" w:rsidRDefault="003B408B" w:rsidP="003B408B">
      <w:pPr>
        <w:widowControl w:val="0"/>
        <w:spacing w:line="360" w:lineRule="atLeast"/>
        <w:ind w:firstLine="580"/>
        <w:jc w:val="both"/>
        <w:rPr>
          <w:rFonts w:ascii="Times New Roman" w:hAnsi="Times New Roman"/>
          <w:sz w:val="22"/>
          <w:szCs w:val="22"/>
        </w:rPr>
      </w:pPr>
      <w:proofErr w:type="spellStart"/>
      <w:r>
        <w:rPr>
          <w:rFonts w:ascii="Times New Roman" w:hAnsi="Times New Roman"/>
          <w:sz w:val="22"/>
          <w:szCs w:val="22"/>
        </w:rPr>
        <w:t>Pekçok</w:t>
      </w:r>
      <w:proofErr w:type="spellEnd"/>
      <w:r>
        <w:rPr>
          <w:rFonts w:ascii="Times New Roman" w:hAnsi="Times New Roman"/>
          <w:sz w:val="22"/>
          <w:szCs w:val="22"/>
        </w:rPr>
        <w:t xml:space="preserve"> kişiye hilafet vermiş olan Şeyh İsa herhangi bir eser bırakmamıştır. Onun en önemli eseri Oğlu İlyas b. İsa’dır. Şeyh İsa ile ilgili menkıbeler oğlu tarafından bir araya getirilmiştir. Bu </w:t>
      </w:r>
      <w:proofErr w:type="spellStart"/>
      <w:r>
        <w:rPr>
          <w:rFonts w:ascii="Times New Roman" w:hAnsi="Times New Roman"/>
          <w:sz w:val="22"/>
          <w:szCs w:val="22"/>
        </w:rPr>
        <w:t>menakıbname</w:t>
      </w:r>
      <w:proofErr w:type="spellEnd"/>
      <w:r>
        <w:rPr>
          <w:rFonts w:ascii="Times New Roman" w:hAnsi="Times New Roman"/>
          <w:sz w:val="22"/>
          <w:szCs w:val="22"/>
        </w:rPr>
        <w:t xml:space="preserve"> Ramazan </w:t>
      </w:r>
      <w:proofErr w:type="spellStart"/>
      <w:r>
        <w:rPr>
          <w:rFonts w:ascii="Times New Roman" w:hAnsi="Times New Roman"/>
          <w:sz w:val="22"/>
          <w:szCs w:val="22"/>
        </w:rPr>
        <w:t>Muslu</w:t>
      </w:r>
      <w:proofErr w:type="spellEnd"/>
      <w:r>
        <w:rPr>
          <w:rFonts w:ascii="Times New Roman" w:hAnsi="Times New Roman"/>
          <w:sz w:val="22"/>
          <w:szCs w:val="22"/>
        </w:rPr>
        <w:t xml:space="preserve"> ve Sezai Küçük tarafından yayına hazırlanmış ve önce aşiyan yayınları arasından daha sonra da sadeleştirilerek, Akhisar belediyesi kültür yayınları arasından basılmıştır. (Akhisarlı Şeyh </w:t>
      </w:r>
      <w:proofErr w:type="spellStart"/>
      <w:r>
        <w:rPr>
          <w:rFonts w:ascii="Times New Roman" w:hAnsi="Times New Roman"/>
          <w:sz w:val="22"/>
          <w:szCs w:val="22"/>
        </w:rPr>
        <w:t>İsâ</w:t>
      </w:r>
      <w:proofErr w:type="spellEnd"/>
      <w:r>
        <w:rPr>
          <w:rFonts w:ascii="Times New Roman" w:hAnsi="Times New Roman"/>
          <w:sz w:val="22"/>
          <w:szCs w:val="22"/>
        </w:rPr>
        <w:t xml:space="preserve"> </w:t>
      </w:r>
      <w:proofErr w:type="spellStart"/>
      <w:r>
        <w:rPr>
          <w:rFonts w:ascii="Times New Roman" w:hAnsi="Times New Roman"/>
          <w:sz w:val="22"/>
          <w:szCs w:val="22"/>
        </w:rPr>
        <w:t>Menâkıbnâmesi</w:t>
      </w:r>
      <w:proofErr w:type="spellEnd"/>
      <w:r>
        <w:rPr>
          <w:rFonts w:ascii="Times New Roman" w:hAnsi="Times New Roman"/>
          <w:sz w:val="22"/>
          <w:szCs w:val="22"/>
        </w:rPr>
        <w:t xml:space="preserve"> XVI. Yüzyıl, Ramazan </w:t>
      </w:r>
      <w:proofErr w:type="spellStart"/>
      <w:r>
        <w:rPr>
          <w:rFonts w:ascii="Times New Roman" w:hAnsi="Times New Roman"/>
          <w:sz w:val="22"/>
          <w:szCs w:val="22"/>
        </w:rPr>
        <w:t>Muslu</w:t>
      </w:r>
      <w:proofErr w:type="spellEnd"/>
      <w:r>
        <w:rPr>
          <w:rFonts w:ascii="Times New Roman" w:hAnsi="Times New Roman"/>
          <w:sz w:val="22"/>
          <w:szCs w:val="22"/>
        </w:rPr>
        <w:t>-</w:t>
      </w:r>
      <w:proofErr w:type="spellStart"/>
      <w:r>
        <w:rPr>
          <w:rFonts w:ascii="Times New Roman" w:hAnsi="Times New Roman"/>
          <w:sz w:val="22"/>
          <w:szCs w:val="22"/>
        </w:rPr>
        <w:t>Sezâi</w:t>
      </w:r>
      <w:proofErr w:type="spellEnd"/>
      <w:r>
        <w:rPr>
          <w:rFonts w:ascii="Times New Roman" w:hAnsi="Times New Roman"/>
          <w:sz w:val="22"/>
          <w:szCs w:val="22"/>
        </w:rPr>
        <w:t xml:space="preserve"> Küçük, Akhisar Belediyesi Kitaplığı, 2010 Manisa) </w:t>
      </w:r>
    </w:p>
    <w:p w:rsidR="003B408B" w:rsidRDefault="003B408B" w:rsidP="003B408B">
      <w:pPr>
        <w:widowControl w:val="0"/>
        <w:spacing w:line="360" w:lineRule="atLeast"/>
        <w:ind w:firstLine="580"/>
        <w:jc w:val="both"/>
        <w:rPr>
          <w:rFonts w:ascii="Times New Roman" w:hAnsi="Times New Roman"/>
          <w:sz w:val="22"/>
          <w:szCs w:val="22"/>
        </w:rPr>
      </w:pPr>
      <w:r>
        <w:rPr>
          <w:rFonts w:ascii="Times New Roman" w:hAnsi="Times New Roman"/>
          <w:sz w:val="22"/>
          <w:szCs w:val="22"/>
        </w:rPr>
        <w:t>Şeyh İsa’nın silsilesi kısaca şöyledir:</w:t>
      </w:r>
    </w:p>
    <w:p w:rsidR="003B408B" w:rsidRPr="00A321DA" w:rsidRDefault="003B408B" w:rsidP="003B408B">
      <w:pPr>
        <w:widowControl w:val="0"/>
        <w:spacing w:line="360" w:lineRule="atLeast"/>
        <w:ind w:firstLine="580"/>
        <w:jc w:val="both"/>
        <w:rPr>
          <w:rFonts w:ascii="Times New Roman" w:hAnsi="Times New Roman"/>
          <w:sz w:val="22"/>
          <w:szCs w:val="22"/>
        </w:rPr>
      </w:pPr>
      <w:r w:rsidRPr="00A321DA">
        <w:rPr>
          <w:rFonts w:ascii="Times New Roman" w:hAnsi="Times New Roman"/>
          <w:sz w:val="22"/>
          <w:szCs w:val="22"/>
        </w:rPr>
        <w:t>Hac</w:t>
      </w:r>
      <w:r>
        <w:rPr>
          <w:rFonts w:ascii="Times New Roman" w:hAnsi="Times New Roman"/>
          <w:sz w:val="22"/>
          <w:szCs w:val="22"/>
        </w:rPr>
        <w:t>ı</w:t>
      </w:r>
      <w:r w:rsidRPr="00A321DA">
        <w:rPr>
          <w:rFonts w:ascii="Times New Roman" w:hAnsi="Times New Roman"/>
          <w:sz w:val="22"/>
          <w:szCs w:val="22"/>
        </w:rPr>
        <w:t xml:space="preserve"> Bayram-</w:t>
      </w:r>
      <w:r>
        <w:rPr>
          <w:rFonts w:ascii="Times New Roman" w:hAnsi="Times New Roman"/>
          <w:sz w:val="22"/>
          <w:szCs w:val="22"/>
        </w:rPr>
        <w:t>ı</w:t>
      </w:r>
      <w:r w:rsidRPr="00A321DA">
        <w:rPr>
          <w:rFonts w:ascii="Times New Roman" w:hAnsi="Times New Roman"/>
          <w:sz w:val="22"/>
          <w:szCs w:val="22"/>
        </w:rPr>
        <w:t xml:space="preserve"> Veli (1348-1350 / 1430)</w:t>
      </w:r>
    </w:p>
    <w:p w:rsidR="003B408B" w:rsidRPr="00A321DA" w:rsidRDefault="003B408B" w:rsidP="003B408B">
      <w:pPr>
        <w:widowControl w:val="0"/>
        <w:spacing w:line="360" w:lineRule="atLeast"/>
        <w:ind w:firstLine="580"/>
        <w:jc w:val="both"/>
        <w:rPr>
          <w:rFonts w:ascii="Times New Roman" w:hAnsi="Times New Roman"/>
          <w:sz w:val="22"/>
          <w:szCs w:val="22"/>
        </w:rPr>
      </w:pPr>
      <w:proofErr w:type="spellStart"/>
      <w:r w:rsidRPr="00A321DA">
        <w:rPr>
          <w:rFonts w:ascii="Times New Roman" w:hAnsi="Times New Roman"/>
          <w:sz w:val="22"/>
          <w:szCs w:val="22"/>
        </w:rPr>
        <w:t>Ak</w:t>
      </w:r>
      <w:r>
        <w:rPr>
          <w:rFonts w:ascii="Times New Roman" w:hAnsi="Times New Roman"/>
          <w:sz w:val="22"/>
          <w:szCs w:val="22"/>
        </w:rPr>
        <w:t>ş</w:t>
      </w:r>
      <w:r w:rsidRPr="00A321DA">
        <w:rPr>
          <w:rFonts w:ascii="Times New Roman" w:hAnsi="Times New Roman"/>
          <w:sz w:val="22"/>
          <w:szCs w:val="22"/>
        </w:rPr>
        <w:t>emseddin</w:t>
      </w:r>
      <w:proofErr w:type="spellEnd"/>
      <w:r w:rsidRPr="00A321DA">
        <w:rPr>
          <w:rFonts w:ascii="Times New Roman" w:hAnsi="Times New Roman"/>
          <w:sz w:val="22"/>
          <w:szCs w:val="22"/>
        </w:rPr>
        <w:t xml:space="preserve"> (1389-90 / 1459)</w:t>
      </w:r>
    </w:p>
    <w:p w:rsidR="003B408B" w:rsidRPr="00141329" w:rsidRDefault="003B408B" w:rsidP="003B408B">
      <w:pPr>
        <w:widowControl w:val="0"/>
        <w:spacing w:line="360" w:lineRule="atLeast"/>
        <w:ind w:firstLine="580"/>
        <w:jc w:val="both"/>
        <w:rPr>
          <w:rFonts w:ascii="Times New Roman" w:hAnsi="Times New Roman"/>
          <w:szCs w:val="24"/>
        </w:rPr>
      </w:pPr>
      <w:r w:rsidRPr="00A321DA">
        <w:rPr>
          <w:rFonts w:ascii="Times New Roman" w:hAnsi="Times New Roman"/>
          <w:sz w:val="22"/>
          <w:szCs w:val="22"/>
        </w:rPr>
        <w:t xml:space="preserve">İbrahim </w:t>
      </w:r>
      <w:proofErr w:type="spellStart"/>
      <w:r w:rsidRPr="00A321DA">
        <w:rPr>
          <w:rFonts w:ascii="Times New Roman" w:hAnsi="Times New Roman"/>
          <w:sz w:val="22"/>
          <w:szCs w:val="22"/>
        </w:rPr>
        <w:t>Tennûri</w:t>
      </w:r>
      <w:proofErr w:type="spellEnd"/>
      <w:r w:rsidRPr="00A321DA">
        <w:rPr>
          <w:rFonts w:ascii="Times New Roman" w:hAnsi="Times New Roman"/>
          <w:sz w:val="22"/>
          <w:szCs w:val="22"/>
        </w:rPr>
        <w:t xml:space="preserve"> </w:t>
      </w:r>
      <w:proofErr w:type="gramStart"/>
      <w:r w:rsidRPr="00A321DA">
        <w:rPr>
          <w:rFonts w:ascii="Times New Roman" w:hAnsi="Times New Roman"/>
          <w:sz w:val="22"/>
          <w:szCs w:val="22"/>
        </w:rPr>
        <w:t>(</w:t>
      </w:r>
      <w:proofErr w:type="gramEnd"/>
      <w:r w:rsidRPr="00A321DA">
        <w:rPr>
          <w:rFonts w:ascii="Times New Roman" w:hAnsi="Times New Roman"/>
          <w:sz w:val="22"/>
          <w:szCs w:val="22"/>
        </w:rPr>
        <w:t>öl. 1482)</w:t>
      </w:r>
    </w:p>
    <w:p w:rsidR="003B408B" w:rsidRPr="00141329" w:rsidRDefault="003B408B" w:rsidP="003B408B">
      <w:pPr>
        <w:widowControl w:val="0"/>
        <w:spacing w:line="360" w:lineRule="atLeast"/>
        <w:ind w:firstLine="580"/>
        <w:jc w:val="both"/>
        <w:rPr>
          <w:rFonts w:ascii="Times New Roman" w:hAnsi="Times New Roman"/>
          <w:szCs w:val="24"/>
        </w:rPr>
      </w:pPr>
      <w:r w:rsidRPr="00141329">
        <w:rPr>
          <w:rFonts w:ascii="Times New Roman" w:hAnsi="Times New Roman"/>
          <w:szCs w:val="24"/>
        </w:rPr>
        <w:t>Şeyh Kasım (XVI. yy.)</w:t>
      </w:r>
    </w:p>
    <w:p w:rsidR="003B408B" w:rsidRPr="00141329" w:rsidRDefault="003B408B" w:rsidP="003B408B">
      <w:pPr>
        <w:widowControl w:val="0"/>
        <w:spacing w:line="360" w:lineRule="atLeast"/>
        <w:ind w:firstLine="580"/>
        <w:jc w:val="both"/>
        <w:rPr>
          <w:rFonts w:ascii="Times New Roman" w:hAnsi="Times New Roman"/>
          <w:szCs w:val="24"/>
        </w:rPr>
      </w:pPr>
      <w:proofErr w:type="spellStart"/>
      <w:r w:rsidRPr="00141329">
        <w:rPr>
          <w:rFonts w:ascii="Times New Roman" w:hAnsi="Times New Roman"/>
          <w:szCs w:val="24"/>
        </w:rPr>
        <w:t>Mecdüddin</w:t>
      </w:r>
      <w:proofErr w:type="spellEnd"/>
      <w:r w:rsidRPr="00141329">
        <w:rPr>
          <w:rFonts w:ascii="Times New Roman" w:hAnsi="Times New Roman"/>
          <w:szCs w:val="24"/>
        </w:rPr>
        <w:t xml:space="preserve"> </w:t>
      </w:r>
      <w:proofErr w:type="spellStart"/>
      <w:r w:rsidRPr="00141329">
        <w:rPr>
          <w:rFonts w:ascii="Times New Roman" w:hAnsi="Times New Roman"/>
          <w:szCs w:val="24"/>
        </w:rPr>
        <w:t>İsâ</w:t>
      </w:r>
      <w:proofErr w:type="spellEnd"/>
      <w:r w:rsidRPr="00141329">
        <w:rPr>
          <w:rFonts w:ascii="Times New Roman" w:hAnsi="Times New Roman"/>
          <w:szCs w:val="24"/>
        </w:rPr>
        <w:t>-</w:t>
      </w:r>
      <w:proofErr w:type="spellStart"/>
      <w:r w:rsidRPr="00141329">
        <w:rPr>
          <w:rFonts w:ascii="Times New Roman" w:hAnsi="Times New Roman"/>
          <w:szCs w:val="24"/>
        </w:rPr>
        <w:t>yı</w:t>
      </w:r>
      <w:proofErr w:type="spellEnd"/>
      <w:r w:rsidRPr="00141329">
        <w:rPr>
          <w:rFonts w:ascii="Times New Roman" w:hAnsi="Times New Roman"/>
          <w:szCs w:val="24"/>
        </w:rPr>
        <w:t xml:space="preserve"> </w:t>
      </w:r>
      <w:proofErr w:type="spellStart"/>
      <w:r w:rsidRPr="00141329">
        <w:rPr>
          <w:rFonts w:ascii="Times New Roman" w:hAnsi="Times New Roman"/>
          <w:szCs w:val="24"/>
        </w:rPr>
        <w:t>Saruhanî</w:t>
      </w:r>
      <w:proofErr w:type="spellEnd"/>
      <w:r w:rsidRPr="00141329">
        <w:rPr>
          <w:rFonts w:ascii="Times New Roman" w:hAnsi="Times New Roman"/>
          <w:szCs w:val="24"/>
        </w:rPr>
        <w:t xml:space="preserve"> (1447-1531)</w:t>
      </w:r>
    </w:p>
    <w:p w:rsidR="003B408B" w:rsidRDefault="003B408B" w:rsidP="003B408B">
      <w:pPr>
        <w:widowControl w:val="0"/>
        <w:spacing w:line="360" w:lineRule="atLeast"/>
        <w:ind w:firstLine="580"/>
        <w:jc w:val="both"/>
        <w:rPr>
          <w:rFonts w:ascii="Times New Roman" w:hAnsi="Times New Roman"/>
          <w:szCs w:val="24"/>
        </w:rPr>
      </w:pPr>
      <w:r w:rsidRPr="00141329">
        <w:rPr>
          <w:rFonts w:ascii="Times New Roman" w:hAnsi="Times New Roman"/>
          <w:szCs w:val="24"/>
        </w:rPr>
        <w:t xml:space="preserve">İlyas </w:t>
      </w:r>
      <w:proofErr w:type="spellStart"/>
      <w:r w:rsidRPr="00141329">
        <w:rPr>
          <w:rFonts w:ascii="Times New Roman" w:hAnsi="Times New Roman"/>
          <w:szCs w:val="24"/>
        </w:rPr>
        <w:t>İbn</w:t>
      </w:r>
      <w:proofErr w:type="spellEnd"/>
      <w:r w:rsidRPr="00141329">
        <w:rPr>
          <w:rFonts w:ascii="Times New Roman" w:hAnsi="Times New Roman"/>
          <w:szCs w:val="24"/>
        </w:rPr>
        <w:t xml:space="preserve"> </w:t>
      </w:r>
      <w:proofErr w:type="spellStart"/>
      <w:r w:rsidRPr="00141329">
        <w:rPr>
          <w:rFonts w:ascii="Times New Roman" w:hAnsi="Times New Roman"/>
          <w:szCs w:val="24"/>
        </w:rPr>
        <w:t>İsâ</w:t>
      </w:r>
      <w:proofErr w:type="spellEnd"/>
      <w:r w:rsidRPr="00141329">
        <w:rPr>
          <w:rFonts w:ascii="Times New Roman" w:hAnsi="Times New Roman"/>
          <w:szCs w:val="24"/>
        </w:rPr>
        <w:t>-</w:t>
      </w:r>
      <w:proofErr w:type="spellStart"/>
      <w:r w:rsidRPr="00141329">
        <w:rPr>
          <w:rFonts w:ascii="Times New Roman" w:hAnsi="Times New Roman"/>
          <w:szCs w:val="24"/>
        </w:rPr>
        <w:t>yı</w:t>
      </w:r>
      <w:proofErr w:type="spellEnd"/>
      <w:r w:rsidRPr="00141329">
        <w:rPr>
          <w:rFonts w:ascii="Times New Roman" w:hAnsi="Times New Roman"/>
          <w:szCs w:val="24"/>
        </w:rPr>
        <w:t xml:space="preserve"> </w:t>
      </w:r>
      <w:proofErr w:type="spellStart"/>
      <w:r w:rsidRPr="00141329">
        <w:rPr>
          <w:rFonts w:ascii="Times New Roman" w:hAnsi="Times New Roman"/>
          <w:szCs w:val="24"/>
        </w:rPr>
        <w:t>Saruhanî</w:t>
      </w:r>
      <w:proofErr w:type="spellEnd"/>
      <w:r w:rsidRPr="00141329">
        <w:rPr>
          <w:rFonts w:ascii="Times New Roman" w:hAnsi="Times New Roman"/>
          <w:szCs w:val="24"/>
        </w:rPr>
        <w:t xml:space="preserve"> </w:t>
      </w:r>
      <w:proofErr w:type="gramStart"/>
      <w:r w:rsidRPr="00141329">
        <w:rPr>
          <w:rFonts w:ascii="Times New Roman" w:hAnsi="Times New Roman"/>
          <w:szCs w:val="24"/>
        </w:rPr>
        <w:t>(</w:t>
      </w:r>
      <w:proofErr w:type="gramEnd"/>
      <w:r w:rsidRPr="00141329">
        <w:rPr>
          <w:rFonts w:ascii="Times New Roman" w:hAnsi="Times New Roman"/>
          <w:szCs w:val="24"/>
        </w:rPr>
        <w:t>öl. 1496-1559</w:t>
      </w:r>
      <w:proofErr w:type="gramStart"/>
      <w:r w:rsidRPr="00141329">
        <w:rPr>
          <w:rFonts w:ascii="Times New Roman" w:hAnsi="Times New Roman"/>
          <w:szCs w:val="24"/>
        </w:rPr>
        <w:t>)</w:t>
      </w:r>
      <w:proofErr w:type="gramEnd"/>
    </w:p>
    <w:p w:rsidR="003B408B" w:rsidRDefault="003B408B" w:rsidP="003B408B">
      <w:pPr>
        <w:widowControl w:val="0"/>
        <w:spacing w:line="360" w:lineRule="atLeast"/>
        <w:ind w:firstLine="580"/>
        <w:jc w:val="both"/>
        <w:rPr>
          <w:rFonts w:ascii="Times New Roman" w:hAnsi="Times New Roman"/>
          <w:szCs w:val="24"/>
        </w:rPr>
      </w:pPr>
    </w:p>
    <w:p w:rsidR="003B408B" w:rsidRDefault="003B408B" w:rsidP="003B408B">
      <w:pPr>
        <w:widowControl w:val="0"/>
        <w:spacing w:line="360" w:lineRule="atLeast"/>
        <w:ind w:firstLine="580"/>
        <w:jc w:val="both"/>
        <w:rPr>
          <w:rFonts w:ascii="Times New Roman" w:hAnsi="Times New Roman"/>
          <w:szCs w:val="24"/>
        </w:rPr>
      </w:pPr>
      <w:proofErr w:type="gramStart"/>
      <w:r>
        <w:rPr>
          <w:rFonts w:ascii="Times New Roman" w:hAnsi="Times New Roman"/>
          <w:szCs w:val="24"/>
        </w:rPr>
        <w:t>(</w:t>
      </w:r>
      <w:proofErr w:type="gramEnd"/>
      <w:r>
        <w:rPr>
          <w:rFonts w:ascii="Times New Roman" w:hAnsi="Times New Roman"/>
          <w:szCs w:val="24"/>
        </w:rPr>
        <w:t xml:space="preserve">Hayatı ile ilgili geniş bilgi için bkz. Ramazan </w:t>
      </w:r>
      <w:proofErr w:type="spellStart"/>
      <w:r>
        <w:rPr>
          <w:rFonts w:ascii="Times New Roman" w:hAnsi="Times New Roman"/>
          <w:szCs w:val="24"/>
        </w:rPr>
        <w:t>Muslu</w:t>
      </w:r>
      <w:proofErr w:type="spellEnd"/>
      <w:r>
        <w:rPr>
          <w:rFonts w:ascii="Times New Roman" w:hAnsi="Times New Roman"/>
          <w:szCs w:val="24"/>
        </w:rPr>
        <w:t xml:space="preserve">-Sezai Küçük, Şeyh İsa </w:t>
      </w:r>
      <w:proofErr w:type="spellStart"/>
      <w:r>
        <w:rPr>
          <w:rFonts w:ascii="Times New Roman" w:hAnsi="Times New Roman"/>
          <w:szCs w:val="24"/>
        </w:rPr>
        <w:lastRenderedPageBreak/>
        <w:t>Menakıbnamesi</w:t>
      </w:r>
      <w:proofErr w:type="spellEnd"/>
      <w:r>
        <w:rPr>
          <w:rFonts w:ascii="Times New Roman" w:hAnsi="Times New Roman"/>
          <w:szCs w:val="24"/>
        </w:rPr>
        <w:t xml:space="preserve">, </w:t>
      </w:r>
      <w:proofErr w:type="spellStart"/>
      <w:r>
        <w:rPr>
          <w:rFonts w:ascii="Times New Roman" w:hAnsi="Times New Roman"/>
          <w:szCs w:val="24"/>
        </w:rPr>
        <w:t>ss</w:t>
      </w:r>
      <w:proofErr w:type="spellEnd"/>
      <w:r>
        <w:rPr>
          <w:rFonts w:ascii="Times New Roman" w:hAnsi="Times New Roman"/>
          <w:szCs w:val="24"/>
        </w:rPr>
        <w:t>. 15-21</w:t>
      </w:r>
      <w:proofErr w:type="gramStart"/>
      <w:r>
        <w:rPr>
          <w:rFonts w:ascii="Times New Roman" w:hAnsi="Times New Roman"/>
          <w:szCs w:val="24"/>
        </w:rPr>
        <w:t>)</w:t>
      </w:r>
      <w:proofErr w:type="gramEnd"/>
    </w:p>
    <w:p w:rsidR="0096278F" w:rsidRDefault="0096278F" w:rsidP="00CB44CD">
      <w:pPr>
        <w:widowControl w:val="0"/>
        <w:spacing w:line="360" w:lineRule="atLeast"/>
        <w:ind w:firstLine="580"/>
        <w:jc w:val="both"/>
        <w:rPr>
          <w:rFonts w:ascii="Times New Roman" w:hAnsi="Times New Roman"/>
          <w:sz w:val="22"/>
          <w:szCs w:val="22"/>
        </w:rPr>
      </w:pPr>
      <w:r>
        <w:t xml:space="preserve">Edep, sözlük anlamı olarak </w:t>
      </w:r>
      <w:proofErr w:type="spellStart"/>
      <w:r>
        <w:t>zerafet</w:t>
      </w:r>
      <w:proofErr w:type="spellEnd"/>
      <w:r>
        <w:t xml:space="preserve">, iyi ahlak, ilke, ince duygu, erdem, her şeyin hakkını vermek, güzel terbiye, insanlara </w:t>
      </w:r>
      <w:proofErr w:type="spellStart"/>
      <w:r>
        <w:t>kavlen</w:t>
      </w:r>
      <w:proofErr w:type="spellEnd"/>
      <w:r>
        <w:t xml:space="preserve"> ve fiilen güzel davranışta bulunmak gibi anlamlara gelmektedir.(</w:t>
      </w:r>
      <w:r w:rsidRPr="0096278F">
        <w:t xml:space="preserve"> </w:t>
      </w:r>
      <w:proofErr w:type="spellStart"/>
      <w:r>
        <w:t>Ethem</w:t>
      </w:r>
      <w:proofErr w:type="spellEnd"/>
      <w:r>
        <w:t xml:space="preserve"> </w:t>
      </w:r>
      <w:proofErr w:type="spellStart"/>
      <w:r>
        <w:t>Cebecioğlu</w:t>
      </w:r>
      <w:proofErr w:type="spellEnd"/>
      <w:r>
        <w:t xml:space="preserve">, Tasavvuf Terimleri ve Deyimleri Sözlüğü, </w:t>
      </w:r>
      <w:r w:rsidR="00A768C0">
        <w:t>İstanbul 2009, Ağaç Yay</w:t>
      </w:r>
      <w:proofErr w:type="gramStart"/>
      <w:r w:rsidR="00A768C0">
        <w:t>.,</w:t>
      </w:r>
      <w:proofErr w:type="gramEnd"/>
      <w:r w:rsidR="00A768C0">
        <w:t xml:space="preserve"> </w:t>
      </w:r>
      <w:proofErr w:type="spellStart"/>
      <w:r w:rsidR="00A768C0">
        <w:t>ss</w:t>
      </w:r>
      <w:proofErr w:type="spellEnd"/>
      <w:r w:rsidR="00A768C0">
        <w:t>. 180-181</w:t>
      </w:r>
      <w:proofErr w:type="gramStart"/>
      <w:r>
        <w:t>)</w:t>
      </w:r>
      <w:proofErr w:type="gramEnd"/>
      <w:r>
        <w:t xml:space="preserve"> </w:t>
      </w:r>
      <w:proofErr w:type="spellStart"/>
      <w:r>
        <w:t>Seyyid</w:t>
      </w:r>
      <w:proofErr w:type="spellEnd"/>
      <w:r>
        <w:t xml:space="preserve"> Şerif </w:t>
      </w:r>
      <w:proofErr w:type="spellStart"/>
      <w:r>
        <w:t>Cürcani</w:t>
      </w:r>
      <w:proofErr w:type="spellEnd"/>
      <w:r>
        <w:t xml:space="preserve"> edebi şöyle tarif eder: “Edep kendisiyle her türlü hatadan sakınılabilen şeyi bilmekten ibarettir.”</w:t>
      </w:r>
      <w:r w:rsidR="007A6275">
        <w:t xml:space="preserve"> (</w:t>
      </w:r>
      <w:proofErr w:type="spellStart"/>
      <w:r w:rsidR="007A6275">
        <w:t>Cürcani</w:t>
      </w:r>
      <w:proofErr w:type="spellEnd"/>
      <w:r w:rsidR="007A6275">
        <w:t xml:space="preserve">, Ali b. Muhammed, </w:t>
      </w:r>
      <w:proofErr w:type="spellStart"/>
      <w:r w:rsidR="007A6275">
        <w:t>Tarifat</w:t>
      </w:r>
      <w:proofErr w:type="spellEnd"/>
      <w:r w:rsidR="007A6275">
        <w:t xml:space="preserve">, s.14) </w:t>
      </w:r>
      <w:r>
        <w:t xml:space="preserve">Ayrıca edep, bir toplumda örf, âdet ve kural halini almış iyi tutum ve davranışları kazandıran bilgi anlamında da kullanılmaktadır. </w:t>
      </w:r>
      <w:proofErr w:type="spellStart"/>
      <w:r>
        <w:t>Kur’an</w:t>
      </w:r>
      <w:proofErr w:type="spellEnd"/>
      <w:r>
        <w:t xml:space="preserve">-ı Kerim’de edep veya bundan türetilmiş her hangi bir kelime geçmez. Ancak </w:t>
      </w:r>
      <w:proofErr w:type="spellStart"/>
      <w:r>
        <w:t>A’li</w:t>
      </w:r>
      <w:proofErr w:type="spellEnd"/>
      <w:r>
        <w:t xml:space="preserve"> İmran 3/11, </w:t>
      </w:r>
      <w:proofErr w:type="spellStart"/>
      <w:r>
        <w:t>Enfal</w:t>
      </w:r>
      <w:proofErr w:type="spellEnd"/>
      <w:r>
        <w:t xml:space="preserve"> </w:t>
      </w:r>
      <w:proofErr w:type="gramStart"/>
      <w:r>
        <w:t>8/52,54</w:t>
      </w:r>
      <w:proofErr w:type="gramEnd"/>
      <w:r>
        <w:t xml:space="preserve"> ayetlerinde “âdet, alışkanlık, eskilerin uygulamaları anlamında “</w:t>
      </w:r>
      <w:proofErr w:type="spellStart"/>
      <w:r>
        <w:t>de’b</w:t>
      </w:r>
      <w:proofErr w:type="spellEnd"/>
      <w:r>
        <w:t>”, Yusuf 12/47 ayetinde aynı manada “</w:t>
      </w:r>
      <w:proofErr w:type="spellStart"/>
      <w:r>
        <w:t>deeb</w:t>
      </w:r>
      <w:proofErr w:type="spellEnd"/>
      <w:r>
        <w:t>” ve İbrahim 14/33 ayetinde ise sürekli anlamında “</w:t>
      </w:r>
      <w:proofErr w:type="spellStart"/>
      <w:r>
        <w:t>dâibeyn</w:t>
      </w:r>
      <w:proofErr w:type="spellEnd"/>
      <w:r>
        <w:t xml:space="preserve">” şeklinde yer almaktadır. Hadislerde ise hem edep hem de çoğulu </w:t>
      </w:r>
      <w:proofErr w:type="spellStart"/>
      <w:r>
        <w:t>âdâb</w:t>
      </w:r>
      <w:proofErr w:type="spellEnd"/>
      <w:r>
        <w:t xml:space="preserve"> ile aynı kökten fiil ve isimler kullanılmıştır. Edep kavramı baştan beri ahlaki-dini konular, gelenek ve görenek, </w:t>
      </w:r>
      <w:proofErr w:type="spellStart"/>
      <w:r>
        <w:t>muâşarat</w:t>
      </w:r>
      <w:proofErr w:type="spellEnd"/>
      <w:r>
        <w:t xml:space="preserve"> kuralları gibi anlamları yanı sıra aydın olabilmek için gerekli bilgileri ve genel kültürü ifade eden bir terim olarak kullanılmıştır.</w:t>
      </w:r>
      <w:r w:rsidR="007A6275">
        <w:t>(</w:t>
      </w:r>
      <w:r w:rsidR="00143F9A" w:rsidRPr="00143F9A">
        <w:t xml:space="preserve"> </w:t>
      </w:r>
      <w:proofErr w:type="spellStart"/>
      <w:r w:rsidR="00143F9A">
        <w:t>Firûzebadî</w:t>
      </w:r>
      <w:proofErr w:type="spellEnd"/>
      <w:r w:rsidR="00143F9A">
        <w:t xml:space="preserve">, </w:t>
      </w:r>
      <w:r w:rsidR="00143F9A">
        <w:rPr>
          <w:i/>
        </w:rPr>
        <w:t>el-</w:t>
      </w:r>
      <w:proofErr w:type="spellStart"/>
      <w:r w:rsidR="00143F9A">
        <w:rPr>
          <w:i/>
        </w:rPr>
        <w:t>Kâmusu’l</w:t>
      </w:r>
      <w:proofErr w:type="spellEnd"/>
      <w:r w:rsidR="00143F9A">
        <w:rPr>
          <w:i/>
        </w:rPr>
        <w:t xml:space="preserve">- </w:t>
      </w:r>
      <w:proofErr w:type="spellStart"/>
      <w:r w:rsidR="00143F9A">
        <w:rPr>
          <w:i/>
        </w:rPr>
        <w:t>muhît</w:t>
      </w:r>
      <w:proofErr w:type="spellEnd"/>
      <w:r w:rsidR="00143F9A">
        <w:t xml:space="preserve">, c. 1, s. 40; Asım Efendi, </w:t>
      </w:r>
      <w:r w:rsidR="00143F9A">
        <w:rPr>
          <w:i/>
        </w:rPr>
        <w:t xml:space="preserve">Kamus </w:t>
      </w:r>
      <w:proofErr w:type="spellStart"/>
      <w:r w:rsidR="00143F9A">
        <w:rPr>
          <w:i/>
        </w:rPr>
        <w:t>Tercemesi</w:t>
      </w:r>
      <w:proofErr w:type="spellEnd"/>
      <w:r w:rsidR="00143F9A">
        <w:t>, c.1, s. 134.</w:t>
      </w:r>
      <w:r w:rsidR="007A6275">
        <w:t>)</w:t>
      </w:r>
    </w:p>
    <w:p w:rsidR="00083AD5" w:rsidRDefault="00083AD5" w:rsidP="0042375F">
      <w:pPr>
        <w:widowControl w:val="0"/>
        <w:spacing w:line="360" w:lineRule="atLeast"/>
        <w:ind w:firstLine="580"/>
        <w:jc w:val="both"/>
        <w:rPr>
          <w:rFonts w:ascii="Times New Roman" w:hAnsi="Times New Roman"/>
          <w:szCs w:val="24"/>
        </w:rPr>
      </w:pPr>
    </w:p>
    <w:p w:rsidR="00083AD5" w:rsidRPr="00143F9A" w:rsidRDefault="003B408B" w:rsidP="0042375F">
      <w:pPr>
        <w:widowControl w:val="0"/>
        <w:spacing w:line="360" w:lineRule="atLeast"/>
        <w:ind w:firstLine="580"/>
        <w:jc w:val="both"/>
        <w:outlineLvl w:val="0"/>
        <w:rPr>
          <w:rFonts w:ascii="Times New Roman" w:hAnsi="Times New Roman"/>
          <w:b/>
          <w:bCs/>
          <w:szCs w:val="24"/>
        </w:rPr>
      </w:pPr>
      <w:r w:rsidRPr="00143F9A">
        <w:rPr>
          <w:rFonts w:ascii="Times New Roman" w:hAnsi="Times New Roman"/>
          <w:b/>
          <w:bCs/>
          <w:szCs w:val="24"/>
        </w:rPr>
        <w:t xml:space="preserve">Şeyh İsa Hazretlerinin </w:t>
      </w:r>
      <w:r w:rsidR="00083AD5" w:rsidRPr="00143F9A">
        <w:rPr>
          <w:rFonts w:ascii="Times New Roman" w:hAnsi="Times New Roman"/>
          <w:b/>
          <w:bCs/>
          <w:szCs w:val="24"/>
        </w:rPr>
        <w:t>Vasiyeti</w:t>
      </w:r>
    </w:p>
    <w:p w:rsidR="00083AD5" w:rsidRDefault="004C7430" w:rsidP="0042375F">
      <w:pPr>
        <w:widowControl w:val="0"/>
        <w:spacing w:line="360" w:lineRule="atLeast"/>
        <w:ind w:firstLine="580"/>
        <w:jc w:val="both"/>
        <w:rPr>
          <w:rFonts w:ascii="Times New Roman" w:hAnsi="Times New Roman"/>
          <w:szCs w:val="24"/>
        </w:rPr>
      </w:pPr>
      <w:r>
        <w:rPr>
          <w:rFonts w:ascii="Times New Roman" w:hAnsi="Times New Roman"/>
          <w:szCs w:val="24"/>
        </w:rPr>
        <w:t xml:space="preserve">Şeyh İsa’nın Menakıbının anlatıldığı eserde şöyle geçer:  </w:t>
      </w:r>
      <w:r w:rsidR="0042375F">
        <w:rPr>
          <w:rFonts w:ascii="Times New Roman" w:hAnsi="Times New Roman"/>
          <w:szCs w:val="24"/>
        </w:rPr>
        <w:t>“</w:t>
      </w:r>
      <w:r>
        <w:rPr>
          <w:rFonts w:ascii="Times New Roman" w:hAnsi="Times New Roman"/>
          <w:szCs w:val="24"/>
        </w:rPr>
        <w:t xml:space="preserve">Şeyh Hazretleri bir gün hasta olur. Dervişler ziyarete geldiler. Ve oğulları da hazır bulundular. “Bize öğüt ver, nasihat ve vaziyet eyle. İş iki Tanrı bir” dediler. </w:t>
      </w:r>
      <w:r w:rsidR="003E32D4">
        <w:rPr>
          <w:rFonts w:ascii="Times New Roman" w:hAnsi="Times New Roman"/>
          <w:szCs w:val="24"/>
        </w:rPr>
        <w:t xml:space="preserve">Şeyh </w:t>
      </w:r>
      <w:r>
        <w:rPr>
          <w:rFonts w:ascii="Times New Roman" w:hAnsi="Times New Roman"/>
          <w:szCs w:val="24"/>
        </w:rPr>
        <w:t>hazretleri dedi ki</w:t>
      </w:r>
      <w:r w:rsidR="0042375F">
        <w:rPr>
          <w:rFonts w:ascii="Times New Roman" w:hAnsi="Times New Roman"/>
          <w:szCs w:val="24"/>
        </w:rPr>
        <w:t>:</w:t>
      </w:r>
    </w:p>
    <w:p w:rsidR="003E32D4" w:rsidRPr="00141329" w:rsidRDefault="003E32D4" w:rsidP="0042375F">
      <w:pPr>
        <w:widowControl w:val="0"/>
        <w:spacing w:line="360" w:lineRule="atLeast"/>
        <w:ind w:firstLine="580"/>
        <w:jc w:val="both"/>
        <w:rPr>
          <w:rFonts w:ascii="Times New Roman" w:hAnsi="Times New Roman"/>
          <w:szCs w:val="24"/>
        </w:rPr>
      </w:pPr>
    </w:p>
    <w:p w:rsidR="004C7430" w:rsidRPr="0028785D" w:rsidRDefault="0028785D" w:rsidP="0042375F">
      <w:pPr>
        <w:ind w:left="580"/>
        <w:jc w:val="both"/>
        <w:rPr>
          <w:rStyle w:val="apple-style-span"/>
          <w:rFonts w:asciiTheme="majorBidi" w:hAnsiTheme="majorBidi" w:cstheme="majorBidi"/>
          <w:i/>
          <w:iCs/>
          <w:color w:val="000000"/>
          <w:szCs w:val="24"/>
          <w:shd w:val="clear" w:color="auto" w:fill="FFFFFF"/>
        </w:rPr>
      </w:pPr>
      <w:r>
        <w:rPr>
          <w:rStyle w:val="apple-style-span"/>
          <w:rFonts w:asciiTheme="majorBidi" w:hAnsiTheme="majorBidi" w:cstheme="majorBidi"/>
          <w:color w:val="000000"/>
          <w:szCs w:val="24"/>
          <w:shd w:val="clear" w:color="auto" w:fill="FFFFFF"/>
        </w:rPr>
        <w:t>“</w:t>
      </w:r>
      <w:r w:rsidR="00083AD5" w:rsidRPr="0028785D">
        <w:rPr>
          <w:rStyle w:val="apple-style-span"/>
          <w:rFonts w:asciiTheme="majorBidi" w:hAnsiTheme="majorBidi" w:cstheme="majorBidi"/>
          <w:i/>
          <w:iCs/>
          <w:color w:val="000000"/>
          <w:szCs w:val="24"/>
          <w:shd w:val="clear" w:color="auto" w:fill="FFFFFF"/>
        </w:rPr>
        <w:t>Evvel öğüdüm size bu olsun ki, namaz</w:t>
      </w:r>
      <w:r w:rsidR="004C7430" w:rsidRPr="0028785D">
        <w:rPr>
          <w:rStyle w:val="apple-style-span"/>
          <w:rFonts w:asciiTheme="majorBidi" w:hAnsiTheme="majorBidi" w:cstheme="majorBidi"/>
          <w:i/>
          <w:iCs/>
          <w:color w:val="000000"/>
          <w:szCs w:val="24"/>
          <w:shd w:val="clear" w:color="auto" w:fill="FFFFFF"/>
        </w:rPr>
        <w:t>ı elden ve zikri dilden düşürmeyin</w:t>
      </w:r>
      <w:r w:rsidR="00083AD5" w:rsidRPr="0028785D">
        <w:rPr>
          <w:rStyle w:val="apple-style-span"/>
          <w:rFonts w:asciiTheme="majorBidi" w:hAnsiTheme="majorBidi" w:cstheme="majorBidi"/>
          <w:i/>
          <w:iCs/>
          <w:color w:val="000000"/>
          <w:szCs w:val="24"/>
          <w:shd w:val="clear" w:color="auto" w:fill="FFFFFF"/>
        </w:rPr>
        <w:t>.</w:t>
      </w:r>
      <w:r w:rsidR="004C7430" w:rsidRPr="0028785D">
        <w:rPr>
          <w:rStyle w:val="apple-style-span"/>
          <w:rFonts w:asciiTheme="majorBidi" w:hAnsiTheme="majorBidi" w:cstheme="majorBidi"/>
          <w:i/>
          <w:iCs/>
          <w:color w:val="000000"/>
          <w:szCs w:val="24"/>
          <w:shd w:val="clear" w:color="auto" w:fill="FFFFFF"/>
        </w:rPr>
        <w:t xml:space="preserve"> Mezhebiniz dahi İmam-ı Azam mezhebinden şaşırmayın. Bana </w:t>
      </w:r>
      <w:proofErr w:type="spellStart"/>
      <w:r w:rsidR="004C7430" w:rsidRPr="0028785D">
        <w:rPr>
          <w:rStyle w:val="apple-style-span"/>
          <w:rFonts w:asciiTheme="majorBidi" w:hAnsiTheme="majorBidi" w:cstheme="majorBidi"/>
          <w:i/>
          <w:iCs/>
          <w:color w:val="000000"/>
          <w:szCs w:val="24"/>
          <w:shd w:val="clear" w:color="auto" w:fill="FFFFFF"/>
        </w:rPr>
        <w:t>Fahr</w:t>
      </w:r>
      <w:proofErr w:type="spellEnd"/>
      <w:r w:rsidR="004C7430" w:rsidRPr="0028785D">
        <w:rPr>
          <w:rStyle w:val="apple-style-span"/>
          <w:rFonts w:asciiTheme="majorBidi" w:hAnsiTheme="majorBidi" w:cstheme="majorBidi"/>
          <w:i/>
          <w:iCs/>
          <w:color w:val="000000"/>
          <w:szCs w:val="24"/>
          <w:shd w:val="clear" w:color="auto" w:fill="FFFFFF"/>
        </w:rPr>
        <w:t xml:space="preserve">-i </w:t>
      </w:r>
      <w:proofErr w:type="gramStart"/>
      <w:r w:rsidR="004C7430" w:rsidRPr="0028785D">
        <w:rPr>
          <w:rStyle w:val="apple-style-span"/>
          <w:rFonts w:asciiTheme="majorBidi" w:hAnsiTheme="majorBidi" w:cstheme="majorBidi"/>
          <w:i/>
          <w:iCs/>
          <w:color w:val="000000"/>
          <w:szCs w:val="24"/>
          <w:shd w:val="clear" w:color="auto" w:fill="FFFFFF"/>
        </w:rPr>
        <w:t>Alem</w:t>
      </w:r>
      <w:proofErr w:type="gramEnd"/>
      <w:r w:rsidR="004C7430" w:rsidRPr="0028785D">
        <w:rPr>
          <w:rStyle w:val="apple-style-span"/>
          <w:rFonts w:asciiTheme="majorBidi" w:hAnsiTheme="majorBidi" w:cstheme="majorBidi"/>
          <w:i/>
          <w:iCs/>
          <w:color w:val="000000"/>
          <w:szCs w:val="24"/>
          <w:shd w:val="clear" w:color="auto" w:fill="FFFFFF"/>
        </w:rPr>
        <w:t xml:space="preserve"> </w:t>
      </w:r>
      <w:proofErr w:type="spellStart"/>
      <w:r w:rsidR="004C7430" w:rsidRPr="0028785D">
        <w:rPr>
          <w:rStyle w:val="apple-style-span"/>
          <w:rFonts w:asciiTheme="majorBidi" w:hAnsiTheme="majorBidi" w:cstheme="majorBidi"/>
          <w:i/>
          <w:iCs/>
          <w:color w:val="000000"/>
          <w:szCs w:val="24"/>
          <w:shd w:val="clear" w:color="auto" w:fill="FFFFFF"/>
        </w:rPr>
        <w:t>Ravza</w:t>
      </w:r>
      <w:proofErr w:type="spellEnd"/>
      <w:r w:rsidR="004C7430" w:rsidRPr="0028785D">
        <w:rPr>
          <w:rStyle w:val="apple-style-span"/>
          <w:rFonts w:asciiTheme="majorBidi" w:hAnsiTheme="majorBidi" w:cstheme="majorBidi"/>
          <w:i/>
          <w:iCs/>
          <w:color w:val="000000"/>
          <w:szCs w:val="24"/>
          <w:shd w:val="clear" w:color="auto" w:fill="FFFFFF"/>
        </w:rPr>
        <w:t xml:space="preserve">-i </w:t>
      </w:r>
      <w:proofErr w:type="spellStart"/>
      <w:r w:rsidR="004C7430" w:rsidRPr="0028785D">
        <w:rPr>
          <w:rStyle w:val="apple-style-span"/>
          <w:rFonts w:asciiTheme="majorBidi" w:hAnsiTheme="majorBidi" w:cstheme="majorBidi"/>
          <w:i/>
          <w:iCs/>
          <w:color w:val="000000"/>
          <w:szCs w:val="24"/>
          <w:shd w:val="clear" w:color="auto" w:fill="FFFFFF"/>
        </w:rPr>
        <w:t>Mutahhara’ya</w:t>
      </w:r>
      <w:proofErr w:type="spellEnd"/>
      <w:r w:rsidR="004C7430" w:rsidRPr="0028785D">
        <w:rPr>
          <w:rStyle w:val="apple-style-span"/>
          <w:rFonts w:asciiTheme="majorBidi" w:hAnsiTheme="majorBidi" w:cstheme="majorBidi"/>
          <w:i/>
          <w:iCs/>
          <w:color w:val="000000"/>
          <w:szCs w:val="24"/>
          <w:shd w:val="clear" w:color="auto" w:fill="FFFFFF"/>
        </w:rPr>
        <w:t xml:space="preserve"> vardığım vakit </w:t>
      </w:r>
      <w:proofErr w:type="spellStart"/>
      <w:r w:rsidR="004C7430" w:rsidRPr="0028785D">
        <w:rPr>
          <w:rStyle w:val="apple-style-span"/>
          <w:rFonts w:asciiTheme="majorBidi" w:hAnsiTheme="majorBidi" w:cstheme="majorBidi"/>
          <w:i/>
          <w:iCs/>
          <w:color w:val="000000"/>
          <w:szCs w:val="24"/>
          <w:shd w:val="clear" w:color="auto" w:fill="FFFFFF"/>
        </w:rPr>
        <w:t>mezheb</w:t>
      </w:r>
      <w:proofErr w:type="spellEnd"/>
      <w:r w:rsidR="004C7430" w:rsidRPr="0028785D">
        <w:rPr>
          <w:rStyle w:val="apple-style-span"/>
          <w:rFonts w:asciiTheme="majorBidi" w:hAnsiTheme="majorBidi" w:cstheme="majorBidi"/>
          <w:i/>
          <w:iCs/>
          <w:color w:val="000000"/>
          <w:szCs w:val="24"/>
          <w:shd w:val="clear" w:color="auto" w:fill="FFFFFF"/>
        </w:rPr>
        <w:t xml:space="preserve">-i sahih, İmam-ı </w:t>
      </w:r>
      <w:proofErr w:type="spellStart"/>
      <w:r w:rsidR="004C7430" w:rsidRPr="0028785D">
        <w:rPr>
          <w:rStyle w:val="apple-style-span"/>
          <w:rFonts w:asciiTheme="majorBidi" w:hAnsiTheme="majorBidi" w:cstheme="majorBidi"/>
          <w:i/>
          <w:iCs/>
          <w:color w:val="000000"/>
          <w:szCs w:val="24"/>
          <w:shd w:val="clear" w:color="auto" w:fill="FFFFFF"/>
        </w:rPr>
        <w:t>Âzam</w:t>
      </w:r>
      <w:proofErr w:type="spellEnd"/>
      <w:r w:rsidR="004C7430" w:rsidRPr="0028785D">
        <w:rPr>
          <w:rStyle w:val="apple-style-span"/>
          <w:rFonts w:asciiTheme="majorBidi" w:hAnsiTheme="majorBidi" w:cstheme="majorBidi"/>
          <w:i/>
          <w:iCs/>
          <w:color w:val="000000"/>
          <w:szCs w:val="24"/>
          <w:shd w:val="clear" w:color="auto" w:fill="FFFFFF"/>
        </w:rPr>
        <w:t xml:space="preserve"> mezhebidir; onun dışında olma” diye buyurmuştur.</w:t>
      </w:r>
    </w:p>
    <w:p w:rsidR="004C7430" w:rsidRPr="0028785D" w:rsidRDefault="00083AD5" w:rsidP="0042375F">
      <w:pPr>
        <w:ind w:left="580"/>
        <w:jc w:val="both"/>
        <w:rPr>
          <w:rStyle w:val="apple-style-span"/>
          <w:rFonts w:asciiTheme="majorBidi" w:hAnsiTheme="majorBidi" w:cstheme="majorBidi"/>
          <w:i/>
          <w:iCs/>
          <w:color w:val="000000"/>
          <w:szCs w:val="24"/>
          <w:shd w:val="clear" w:color="auto" w:fill="FFFFFF"/>
        </w:rPr>
      </w:pPr>
      <w:r w:rsidRPr="0028785D">
        <w:rPr>
          <w:rStyle w:val="apple-style-span"/>
          <w:rFonts w:asciiTheme="majorBidi" w:hAnsiTheme="majorBidi" w:cstheme="majorBidi"/>
          <w:i/>
          <w:iCs/>
          <w:color w:val="000000"/>
          <w:szCs w:val="24"/>
          <w:shd w:val="clear" w:color="auto" w:fill="FFFFFF"/>
        </w:rPr>
        <w:t xml:space="preserve">Beni sevenler ve benim </w:t>
      </w:r>
      <w:proofErr w:type="spellStart"/>
      <w:r w:rsidRPr="0028785D">
        <w:rPr>
          <w:rStyle w:val="apple-style-span"/>
          <w:rFonts w:asciiTheme="majorBidi" w:hAnsiTheme="majorBidi" w:cstheme="majorBidi"/>
          <w:i/>
          <w:iCs/>
          <w:color w:val="000000"/>
          <w:szCs w:val="24"/>
          <w:shd w:val="clear" w:color="auto" w:fill="FFFFFF"/>
        </w:rPr>
        <w:t>tarîkim</w:t>
      </w:r>
      <w:proofErr w:type="spellEnd"/>
      <w:r w:rsidRPr="0028785D">
        <w:rPr>
          <w:rStyle w:val="apple-style-span"/>
          <w:rFonts w:asciiTheme="majorBidi" w:hAnsiTheme="majorBidi" w:cstheme="majorBidi"/>
          <w:i/>
          <w:iCs/>
          <w:color w:val="000000"/>
          <w:szCs w:val="24"/>
          <w:shd w:val="clear" w:color="auto" w:fill="FFFFFF"/>
        </w:rPr>
        <w:t xml:space="preserve"> üzerine olanlar</w:t>
      </w:r>
      <w:r w:rsidR="004C7430" w:rsidRPr="0028785D">
        <w:rPr>
          <w:rStyle w:val="apple-style-span"/>
          <w:rFonts w:asciiTheme="majorBidi" w:hAnsiTheme="majorBidi" w:cstheme="majorBidi"/>
          <w:i/>
          <w:iCs/>
          <w:color w:val="000000"/>
          <w:szCs w:val="24"/>
          <w:shd w:val="clear" w:color="auto" w:fill="FFFFFF"/>
        </w:rPr>
        <w:t xml:space="preserve"> </w:t>
      </w:r>
      <w:proofErr w:type="spellStart"/>
      <w:r w:rsidR="004C7430" w:rsidRPr="0028785D">
        <w:rPr>
          <w:rStyle w:val="apple-style-span"/>
          <w:rFonts w:asciiTheme="majorBidi" w:hAnsiTheme="majorBidi" w:cstheme="majorBidi"/>
          <w:i/>
          <w:iCs/>
          <w:color w:val="000000"/>
          <w:szCs w:val="24"/>
          <w:shd w:val="clear" w:color="auto" w:fill="FFFFFF"/>
        </w:rPr>
        <w:t>mansıb</w:t>
      </w:r>
      <w:proofErr w:type="spellEnd"/>
      <w:r w:rsidR="004C7430" w:rsidRPr="0028785D">
        <w:rPr>
          <w:rStyle w:val="apple-style-span"/>
          <w:rFonts w:asciiTheme="majorBidi" w:hAnsiTheme="majorBidi" w:cstheme="majorBidi"/>
          <w:i/>
          <w:iCs/>
          <w:color w:val="000000"/>
          <w:szCs w:val="24"/>
          <w:shd w:val="clear" w:color="auto" w:fill="FFFFFF"/>
        </w:rPr>
        <w:t xml:space="preserve"> ve </w:t>
      </w:r>
      <w:proofErr w:type="spellStart"/>
      <w:r w:rsidR="004C7430" w:rsidRPr="0028785D">
        <w:rPr>
          <w:rStyle w:val="apple-style-span"/>
          <w:rFonts w:asciiTheme="majorBidi" w:hAnsiTheme="majorBidi" w:cstheme="majorBidi"/>
          <w:i/>
          <w:iCs/>
          <w:color w:val="000000"/>
          <w:szCs w:val="24"/>
          <w:shd w:val="clear" w:color="auto" w:fill="FFFFFF"/>
        </w:rPr>
        <w:t>merâtib</w:t>
      </w:r>
      <w:proofErr w:type="spellEnd"/>
      <w:r w:rsidR="004C7430" w:rsidRPr="0028785D">
        <w:rPr>
          <w:rStyle w:val="apple-style-span"/>
          <w:rFonts w:asciiTheme="majorBidi" w:hAnsiTheme="majorBidi" w:cstheme="majorBidi"/>
          <w:i/>
          <w:iCs/>
          <w:color w:val="000000"/>
          <w:szCs w:val="24"/>
          <w:shd w:val="clear" w:color="auto" w:fill="FFFFFF"/>
        </w:rPr>
        <w:t xml:space="preserve"> gözetmesinler.</w:t>
      </w:r>
      <w:r w:rsidRPr="0028785D">
        <w:rPr>
          <w:rStyle w:val="apple-style-span"/>
          <w:rFonts w:asciiTheme="majorBidi" w:hAnsiTheme="majorBidi" w:cstheme="majorBidi"/>
          <w:i/>
          <w:iCs/>
          <w:color w:val="000000"/>
          <w:szCs w:val="24"/>
          <w:shd w:val="clear" w:color="auto" w:fill="FFFFFF"/>
        </w:rPr>
        <w:t xml:space="preserve"> (İnsanları ayırmasınlar). </w:t>
      </w:r>
      <w:r w:rsidR="004C7430" w:rsidRPr="0028785D">
        <w:rPr>
          <w:rStyle w:val="apple-style-span"/>
          <w:rFonts w:asciiTheme="majorBidi" w:hAnsiTheme="majorBidi" w:cstheme="majorBidi"/>
          <w:i/>
          <w:iCs/>
          <w:color w:val="000000"/>
          <w:szCs w:val="24"/>
          <w:shd w:val="clear" w:color="auto" w:fill="FFFFFF"/>
        </w:rPr>
        <w:t xml:space="preserve">Bir kimsenin ayıbını görürlerse yüzüne vurmasınlar. Kimsenin </w:t>
      </w:r>
      <w:proofErr w:type="spellStart"/>
      <w:r w:rsidR="004C7430" w:rsidRPr="0028785D">
        <w:rPr>
          <w:rStyle w:val="apple-style-span"/>
          <w:rFonts w:asciiTheme="majorBidi" w:hAnsiTheme="majorBidi" w:cstheme="majorBidi"/>
          <w:i/>
          <w:iCs/>
          <w:color w:val="000000"/>
          <w:szCs w:val="24"/>
          <w:shd w:val="clear" w:color="auto" w:fill="FFFFFF"/>
        </w:rPr>
        <w:t>nâ</w:t>
      </w:r>
      <w:proofErr w:type="spellEnd"/>
      <w:r w:rsidR="004C7430" w:rsidRPr="0028785D">
        <w:rPr>
          <w:rStyle w:val="apple-style-span"/>
          <w:rFonts w:asciiTheme="majorBidi" w:hAnsiTheme="majorBidi" w:cstheme="majorBidi"/>
          <w:i/>
          <w:iCs/>
          <w:color w:val="000000"/>
          <w:szCs w:val="24"/>
          <w:shd w:val="clear" w:color="auto" w:fill="FFFFFF"/>
        </w:rPr>
        <w:t xml:space="preserve">-makul izini izlemesinler; kendi izlerini izleyeler; görsünler, izleri mescit yolunda mı yoksa meyhanede mi?  </w:t>
      </w:r>
      <w:r w:rsidR="007B1008" w:rsidRPr="0028785D">
        <w:rPr>
          <w:rStyle w:val="apple-style-span"/>
          <w:rFonts w:asciiTheme="majorBidi" w:hAnsiTheme="majorBidi" w:cstheme="majorBidi"/>
          <w:i/>
          <w:iCs/>
          <w:color w:val="000000"/>
          <w:szCs w:val="24"/>
          <w:shd w:val="clear" w:color="auto" w:fill="FFFFFF"/>
        </w:rPr>
        <w:t xml:space="preserve">Allah </w:t>
      </w:r>
      <w:proofErr w:type="spellStart"/>
      <w:r w:rsidR="007B1008" w:rsidRPr="0028785D">
        <w:rPr>
          <w:rStyle w:val="apple-style-span"/>
          <w:rFonts w:asciiTheme="majorBidi" w:hAnsiTheme="majorBidi" w:cstheme="majorBidi"/>
          <w:i/>
          <w:iCs/>
          <w:color w:val="000000"/>
          <w:szCs w:val="24"/>
          <w:shd w:val="clear" w:color="auto" w:fill="FFFFFF"/>
        </w:rPr>
        <w:t>teâla</w:t>
      </w:r>
      <w:proofErr w:type="spellEnd"/>
      <w:r w:rsidR="007B1008" w:rsidRPr="0028785D">
        <w:rPr>
          <w:rStyle w:val="apple-style-span"/>
          <w:rFonts w:asciiTheme="majorBidi" w:hAnsiTheme="majorBidi" w:cstheme="majorBidi"/>
          <w:i/>
          <w:iCs/>
          <w:color w:val="000000"/>
          <w:szCs w:val="24"/>
          <w:shd w:val="clear" w:color="auto" w:fill="FFFFFF"/>
        </w:rPr>
        <w:t xml:space="preserve"> hazretlerini cemiyetle zikretmeye mi gider, yoksa kadı meclisine yalan yere </w:t>
      </w:r>
      <w:proofErr w:type="spellStart"/>
      <w:r w:rsidR="007B1008" w:rsidRPr="0028785D">
        <w:rPr>
          <w:rStyle w:val="apple-style-span"/>
          <w:rFonts w:asciiTheme="majorBidi" w:hAnsiTheme="majorBidi" w:cstheme="majorBidi"/>
          <w:i/>
          <w:iCs/>
          <w:color w:val="000000"/>
          <w:szCs w:val="24"/>
          <w:shd w:val="clear" w:color="auto" w:fill="FFFFFF"/>
        </w:rPr>
        <w:t>şehadete</w:t>
      </w:r>
      <w:proofErr w:type="spellEnd"/>
      <w:r w:rsidR="007B1008" w:rsidRPr="0028785D">
        <w:rPr>
          <w:rStyle w:val="apple-style-span"/>
          <w:rFonts w:asciiTheme="majorBidi" w:hAnsiTheme="majorBidi" w:cstheme="majorBidi"/>
          <w:i/>
          <w:iCs/>
          <w:color w:val="000000"/>
          <w:szCs w:val="24"/>
          <w:shd w:val="clear" w:color="auto" w:fill="FFFFFF"/>
        </w:rPr>
        <w:t xml:space="preserve"> mi? </w:t>
      </w:r>
    </w:p>
    <w:p w:rsidR="007B1008" w:rsidRPr="0028785D" w:rsidRDefault="00083AD5" w:rsidP="0042375F">
      <w:pPr>
        <w:ind w:left="580"/>
        <w:jc w:val="both"/>
        <w:rPr>
          <w:rStyle w:val="apple-style-span"/>
          <w:rFonts w:asciiTheme="majorBidi" w:hAnsiTheme="majorBidi" w:cstheme="majorBidi"/>
          <w:i/>
          <w:iCs/>
          <w:color w:val="000000"/>
          <w:szCs w:val="24"/>
          <w:shd w:val="clear" w:color="auto" w:fill="FFFFFF"/>
        </w:rPr>
      </w:pPr>
      <w:r w:rsidRPr="0028785D">
        <w:rPr>
          <w:rStyle w:val="apple-style-span"/>
          <w:rFonts w:asciiTheme="majorBidi" w:hAnsiTheme="majorBidi" w:cstheme="majorBidi"/>
          <w:i/>
          <w:iCs/>
          <w:color w:val="000000"/>
          <w:szCs w:val="24"/>
          <w:shd w:val="clear" w:color="auto" w:fill="FFFFFF"/>
        </w:rPr>
        <w:t>Haramlardan ellerin</w:t>
      </w:r>
      <w:r w:rsidR="007B1008" w:rsidRPr="0028785D">
        <w:rPr>
          <w:rStyle w:val="apple-style-span"/>
          <w:rFonts w:asciiTheme="majorBidi" w:hAnsiTheme="majorBidi" w:cstheme="majorBidi"/>
          <w:i/>
          <w:iCs/>
          <w:color w:val="000000"/>
          <w:szCs w:val="24"/>
          <w:shd w:val="clear" w:color="auto" w:fill="FFFFFF"/>
        </w:rPr>
        <w:t>i</w:t>
      </w:r>
      <w:r w:rsidRPr="0028785D">
        <w:rPr>
          <w:rStyle w:val="apple-style-span"/>
          <w:rFonts w:asciiTheme="majorBidi" w:hAnsiTheme="majorBidi" w:cstheme="majorBidi"/>
          <w:i/>
          <w:iCs/>
          <w:color w:val="000000"/>
          <w:szCs w:val="24"/>
          <w:shd w:val="clear" w:color="auto" w:fill="FFFFFF"/>
        </w:rPr>
        <w:t xml:space="preserve"> ve yalanlardan dillerin ve </w:t>
      </w:r>
      <w:proofErr w:type="spellStart"/>
      <w:r w:rsidRPr="0028785D">
        <w:rPr>
          <w:rStyle w:val="apple-style-span"/>
          <w:rFonts w:asciiTheme="majorBidi" w:hAnsiTheme="majorBidi" w:cstheme="majorBidi"/>
          <w:i/>
          <w:iCs/>
          <w:color w:val="000000"/>
          <w:szCs w:val="24"/>
          <w:shd w:val="clear" w:color="auto" w:fill="FFFFFF"/>
        </w:rPr>
        <w:t>yetlü</w:t>
      </w:r>
      <w:proofErr w:type="spellEnd"/>
      <w:r w:rsidRPr="0028785D">
        <w:rPr>
          <w:rStyle w:val="apple-style-span"/>
          <w:rFonts w:asciiTheme="majorBidi" w:hAnsiTheme="majorBidi" w:cstheme="majorBidi"/>
          <w:i/>
          <w:iCs/>
          <w:color w:val="000000"/>
          <w:szCs w:val="24"/>
          <w:shd w:val="clear" w:color="auto" w:fill="FFFFFF"/>
        </w:rPr>
        <w:t xml:space="preserve"> (kötü) yerlerden yolların kes</w:t>
      </w:r>
      <w:r w:rsidR="007B1008" w:rsidRPr="0028785D">
        <w:rPr>
          <w:rStyle w:val="apple-style-span"/>
          <w:rFonts w:asciiTheme="majorBidi" w:hAnsiTheme="majorBidi" w:cstheme="majorBidi"/>
          <w:i/>
          <w:iCs/>
          <w:color w:val="000000"/>
          <w:szCs w:val="24"/>
          <w:shd w:val="clear" w:color="auto" w:fill="FFFFFF"/>
        </w:rPr>
        <w:t>sinler</w:t>
      </w:r>
      <w:r w:rsidRPr="0028785D">
        <w:rPr>
          <w:rStyle w:val="apple-style-span"/>
          <w:rFonts w:asciiTheme="majorBidi" w:hAnsiTheme="majorBidi" w:cstheme="majorBidi"/>
          <w:i/>
          <w:iCs/>
          <w:color w:val="000000"/>
          <w:szCs w:val="24"/>
          <w:shd w:val="clear" w:color="auto" w:fill="FFFFFF"/>
        </w:rPr>
        <w:t>.</w:t>
      </w:r>
      <w:r w:rsidRPr="0028785D">
        <w:rPr>
          <w:rStyle w:val="apple-converted-space"/>
          <w:rFonts w:asciiTheme="majorBidi" w:hAnsiTheme="majorBidi" w:cstheme="majorBidi"/>
          <w:i/>
          <w:iCs/>
          <w:color w:val="000000"/>
          <w:szCs w:val="24"/>
          <w:shd w:val="clear" w:color="auto" w:fill="FFFFFF"/>
        </w:rPr>
        <w:t> </w:t>
      </w:r>
      <w:r w:rsidR="007B1008" w:rsidRPr="0028785D">
        <w:rPr>
          <w:rStyle w:val="apple-converted-space"/>
          <w:rFonts w:asciiTheme="majorBidi" w:hAnsiTheme="majorBidi" w:cstheme="majorBidi"/>
          <w:i/>
          <w:iCs/>
          <w:color w:val="000000"/>
          <w:szCs w:val="24"/>
          <w:shd w:val="clear" w:color="auto" w:fill="FFFFFF"/>
        </w:rPr>
        <w:t xml:space="preserve"> Helal de olsa, gayet ince </w:t>
      </w:r>
      <w:proofErr w:type="spellStart"/>
      <w:r w:rsidR="007B1008" w:rsidRPr="0028785D">
        <w:rPr>
          <w:rStyle w:val="apple-converted-space"/>
          <w:rFonts w:asciiTheme="majorBidi" w:hAnsiTheme="majorBidi" w:cstheme="majorBidi"/>
          <w:i/>
          <w:iCs/>
          <w:color w:val="000000"/>
          <w:szCs w:val="24"/>
          <w:shd w:val="clear" w:color="auto" w:fill="FFFFFF"/>
        </w:rPr>
        <w:t>suflar</w:t>
      </w:r>
      <w:proofErr w:type="spellEnd"/>
      <w:r w:rsidR="007B1008" w:rsidRPr="0028785D">
        <w:rPr>
          <w:rStyle w:val="apple-converted-space"/>
          <w:rFonts w:asciiTheme="majorBidi" w:hAnsiTheme="majorBidi" w:cstheme="majorBidi"/>
          <w:i/>
          <w:iCs/>
          <w:color w:val="000000"/>
          <w:szCs w:val="24"/>
          <w:shd w:val="clear" w:color="auto" w:fill="FFFFFF"/>
        </w:rPr>
        <w:t xml:space="preserve"> gibi pahalı elbise giymesinler. Zira pahalı elbiseyle gönül ululanır, sınmaz. Dervişin gönlü sınık gerek. Ama yeşil ve nefti çuha giymek caizdir. Kaynar sularla muhkem yıkandıktan sonra ve beyaz abalar, çuhalar ve beyaz kaftanlar giymek bana göre merguptur. </w:t>
      </w:r>
      <w:r w:rsidRPr="0028785D">
        <w:rPr>
          <w:rStyle w:val="apple-style-span"/>
          <w:rFonts w:asciiTheme="majorBidi" w:hAnsiTheme="majorBidi" w:cstheme="majorBidi"/>
          <w:i/>
          <w:iCs/>
          <w:color w:val="000000"/>
          <w:szCs w:val="24"/>
          <w:shd w:val="clear" w:color="auto" w:fill="FFFFFF"/>
        </w:rPr>
        <w:t xml:space="preserve">Bizim sevdiğimiz sevenler dünya ve </w:t>
      </w:r>
      <w:proofErr w:type="spellStart"/>
      <w:r w:rsidRPr="0028785D">
        <w:rPr>
          <w:rStyle w:val="apple-style-span"/>
          <w:rFonts w:asciiTheme="majorBidi" w:hAnsiTheme="majorBidi" w:cstheme="majorBidi"/>
          <w:i/>
          <w:iCs/>
          <w:color w:val="000000"/>
          <w:szCs w:val="24"/>
          <w:shd w:val="clear" w:color="auto" w:fill="FFFFFF"/>
        </w:rPr>
        <w:t>âhirette</w:t>
      </w:r>
      <w:proofErr w:type="spellEnd"/>
      <w:r w:rsidRPr="0028785D">
        <w:rPr>
          <w:rStyle w:val="apple-style-span"/>
          <w:rFonts w:asciiTheme="majorBidi" w:hAnsiTheme="majorBidi" w:cstheme="majorBidi"/>
          <w:i/>
          <w:iCs/>
          <w:color w:val="000000"/>
          <w:szCs w:val="24"/>
          <w:shd w:val="clear" w:color="auto" w:fill="FFFFFF"/>
        </w:rPr>
        <w:t xml:space="preserve"> bi</w:t>
      </w:r>
      <w:r w:rsidR="007B1008" w:rsidRPr="0028785D">
        <w:rPr>
          <w:rStyle w:val="apple-style-span"/>
          <w:rFonts w:asciiTheme="majorBidi" w:hAnsiTheme="majorBidi" w:cstheme="majorBidi"/>
          <w:i/>
          <w:iCs/>
          <w:color w:val="000000"/>
          <w:szCs w:val="24"/>
          <w:shd w:val="clear" w:color="auto" w:fill="FFFFFF"/>
        </w:rPr>
        <w:t>zim iledir ve bizdendir ve biz o</w:t>
      </w:r>
      <w:r w:rsidRPr="0028785D">
        <w:rPr>
          <w:rStyle w:val="apple-style-span"/>
          <w:rFonts w:asciiTheme="majorBidi" w:hAnsiTheme="majorBidi" w:cstheme="majorBidi"/>
          <w:i/>
          <w:iCs/>
          <w:color w:val="000000"/>
          <w:szCs w:val="24"/>
          <w:shd w:val="clear" w:color="auto" w:fill="FFFFFF"/>
        </w:rPr>
        <w:t>nlar iley</w:t>
      </w:r>
      <w:r w:rsidR="007B1008" w:rsidRPr="0028785D">
        <w:rPr>
          <w:rStyle w:val="apple-style-span"/>
          <w:rFonts w:asciiTheme="majorBidi" w:hAnsiTheme="majorBidi" w:cstheme="majorBidi"/>
          <w:i/>
          <w:iCs/>
          <w:color w:val="000000"/>
          <w:szCs w:val="24"/>
          <w:shd w:val="clear" w:color="auto" w:fill="FFFFFF"/>
        </w:rPr>
        <w:t xml:space="preserve">iz. </w:t>
      </w:r>
    </w:p>
    <w:p w:rsidR="007B1008" w:rsidRPr="0028785D" w:rsidRDefault="007B1008" w:rsidP="0042375F">
      <w:pPr>
        <w:ind w:left="580"/>
        <w:jc w:val="both"/>
        <w:rPr>
          <w:rStyle w:val="apple-style-span"/>
          <w:rFonts w:asciiTheme="majorBidi" w:hAnsiTheme="majorBidi" w:cstheme="majorBidi"/>
          <w:i/>
          <w:iCs/>
          <w:color w:val="000000"/>
          <w:szCs w:val="24"/>
          <w:shd w:val="clear" w:color="auto" w:fill="FFFFFF"/>
        </w:rPr>
      </w:pPr>
      <w:proofErr w:type="spellStart"/>
      <w:r w:rsidRPr="0028785D">
        <w:rPr>
          <w:rStyle w:val="apple-style-span"/>
          <w:rFonts w:asciiTheme="majorBidi" w:hAnsiTheme="majorBidi" w:cstheme="majorBidi"/>
          <w:i/>
          <w:iCs/>
          <w:color w:val="000000"/>
          <w:szCs w:val="24"/>
          <w:shd w:val="clear" w:color="auto" w:fill="FFFFFF"/>
        </w:rPr>
        <w:t>Nola</w:t>
      </w:r>
      <w:proofErr w:type="spellEnd"/>
      <w:r w:rsidRPr="0028785D">
        <w:rPr>
          <w:rStyle w:val="apple-style-span"/>
          <w:rFonts w:asciiTheme="majorBidi" w:hAnsiTheme="majorBidi" w:cstheme="majorBidi"/>
          <w:i/>
          <w:iCs/>
          <w:color w:val="000000"/>
          <w:szCs w:val="24"/>
          <w:shd w:val="clear" w:color="auto" w:fill="FFFFFF"/>
        </w:rPr>
        <w:t xml:space="preserve"> heykel görünmezse ve benim evladım </w:t>
      </w:r>
      <w:proofErr w:type="spellStart"/>
      <w:r w:rsidRPr="0028785D">
        <w:rPr>
          <w:rStyle w:val="apple-style-span"/>
          <w:rFonts w:asciiTheme="majorBidi" w:hAnsiTheme="majorBidi" w:cstheme="majorBidi"/>
          <w:i/>
          <w:iCs/>
          <w:color w:val="000000"/>
          <w:szCs w:val="24"/>
          <w:shd w:val="clear" w:color="auto" w:fill="FFFFFF"/>
        </w:rPr>
        <w:t>ilm</w:t>
      </w:r>
      <w:proofErr w:type="spellEnd"/>
      <w:r w:rsidRPr="0028785D">
        <w:rPr>
          <w:rStyle w:val="apple-style-span"/>
          <w:rFonts w:asciiTheme="majorBidi" w:hAnsiTheme="majorBidi" w:cstheme="majorBidi"/>
          <w:i/>
          <w:iCs/>
          <w:color w:val="000000"/>
          <w:szCs w:val="24"/>
          <w:shd w:val="clear" w:color="auto" w:fill="FFFFFF"/>
        </w:rPr>
        <w:t xml:space="preserve">-i zahir kuvvetiyle müderris olunca bizdendir. Eğer kadı yahut kadı naibi olursa bizden değildir.  </w:t>
      </w:r>
      <w:r w:rsidR="00083AD5" w:rsidRPr="0028785D">
        <w:rPr>
          <w:rStyle w:val="apple-style-span"/>
          <w:rFonts w:asciiTheme="majorBidi" w:hAnsiTheme="majorBidi" w:cstheme="majorBidi"/>
          <w:i/>
          <w:iCs/>
          <w:color w:val="000000"/>
          <w:szCs w:val="24"/>
          <w:shd w:val="clear" w:color="auto" w:fill="FFFFFF"/>
        </w:rPr>
        <w:t xml:space="preserve">Benim evlâdım ilim tahsil </w:t>
      </w:r>
      <w:proofErr w:type="spellStart"/>
      <w:r w:rsidR="00083AD5" w:rsidRPr="0028785D">
        <w:rPr>
          <w:rStyle w:val="apple-style-span"/>
          <w:rFonts w:asciiTheme="majorBidi" w:hAnsiTheme="majorBidi" w:cstheme="majorBidi"/>
          <w:i/>
          <w:iCs/>
          <w:color w:val="000000"/>
          <w:szCs w:val="24"/>
          <w:shd w:val="clear" w:color="auto" w:fill="FFFFFF"/>
        </w:rPr>
        <w:t>iderken</w:t>
      </w:r>
      <w:proofErr w:type="spellEnd"/>
      <w:r w:rsidR="00083AD5" w:rsidRPr="0028785D">
        <w:rPr>
          <w:rStyle w:val="apple-style-span"/>
          <w:rFonts w:asciiTheme="majorBidi" w:hAnsiTheme="majorBidi" w:cstheme="majorBidi"/>
          <w:i/>
          <w:iCs/>
          <w:color w:val="000000"/>
          <w:szCs w:val="24"/>
          <w:shd w:val="clear" w:color="auto" w:fill="FFFFFF"/>
        </w:rPr>
        <w:t xml:space="preserve"> sanat öğrensinler. Hiç sanatsız </w:t>
      </w:r>
      <w:proofErr w:type="spellStart"/>
      <w:r w:rsidR="00083AD5" w:rsidRPr="0028785D">
        <w:rPr>
          <w:rStyle w:val="apple-style-span"/>
          <w:rFonts w:asciiTheme="majorBidi" w:hAnsiTheme="majorBidi" w:cstheme="majorBidi"/>
          <w:i/>
          <w:iCs/>
          <w:color w:val="000000"/>
          <w:szCs w:val="24"/>
          <w:shd w:val="clear" w:color="auto" w:fill="FFFFFF"/>
        </w:rPr>
        <w:t>olmasunlar</w:t>
      </w:r>
      <w:proofErr w:type="spellEnd"/>
      <w:r w:rsidR="00083AD5" w:rsidRPr="0028785D">
        <w:rPr>
          <w:rStyle w:val="apple-style-span"/>
          <w:rFonts w:asciiTheme="majorBidi" w:hAnsiTheme="majorBidi" w:cstheme="majorBidi"/>
          <w:i/>
          <w:iCs/>
          <w:color w:val="000000"/>
          <w:szCs w:val="24"/>
          <w:shd w:val="clear" w:color="auto" w:fill="FFFFFF"/>
        </w:rPr>
        <w:t xml:space="preserve">. Sanatı olmayanların dünyada zillet çekmeleri eksik değildir. Sanatsızlık kişiyi </w:t>
      </w:r>
      <w:proofErr w:type="spellStart"/>
      <w:r w:rsidR="00083AD5" w:rsidRPr="0028785D">
        <w:rPr>
          <w:rStyle w:val="apple-style-span"/>
          <w:rFonts w:asciiTheme="majorBidi" w:hAnsiTheme="majorBidi" w:cstheme="majorBidi"/>
          <w:i/>
          <w:iCs/>
          <w:color w:val="000000"/>
          <w:szCs w:val="24"/>
          <w:shd w:val="clear" w:color="auto" w:fill="FFFFFF"/>
        </w:rPr>
        <w:t>nâmerde</w:t>
      </w:r>
      <w:proofErr w:type="spellEnd"/>
      <w:r w:rsidR="00083AD5" w:rsidRPr="0028785D">
        <w:rPr>
          <w:rStyle w:val="apple-style-span"/>
          <w:rFonts w:asciiTheme="majorBidi" w:hAnsiTheme="majorBidi" w:cstheme="majorBidi"/>
          <w:i/>
          <w:iCs/>
          <w:color w:val="000000"/>
          <w:szCs w:val="24"/>
          <w:shd w:val="clear" w:color="auto" w:fill="FFFFFF"/>
        </w:rPr>
        <w:t xml:space="preserve"> muhtaç eyler ve </w:t>
      </w:r>
      <w:proofErr w:type="spellStart"/>
      <w:r w:rsidR="00083AD5" w:rsidRPr="0028785D">
        <w:rPr>
          <w:rStyle w:val="apple-style-span"/>
          <w:rFonts w:asciiTheme="majorBidi" w:hAnsiTheme="majorBidi" w:cstheme="majorBidi"/>
          <w:i/>
          <w:iCs/>
          <w:color w:val="000000"/>
          <w:szCs w:val="24"/>
          <w:shd w:val="clear" w:color="auto" w:fill="FFFFFF"/>
        </w:rPr>
        <w:t>âzâde</w:t>
      </w:r>
      <w:proofErr w:type="spellEnd"/>
      <w:r w:rsidR="00083AD5" w:rsidRPr="0028785D">
        <w:rPr>
          <w:rStyle w:val="apple-style-span"/>
          <w:rFonts w:asciiTheme="majorBidi" w:hAnsiTheme="majorBidi" w:cstheme="majorBidi"/>
          <w:i/>
          <w:iCs/>
          <w:color w:val="000000"/>
          <w:szCs w:val="24"/>
          <w:shd w:val="clear" w:color="auto" w:fill="FFFFFF"/>
        </w:rPr>
        <w:t xml:space="preserve"> iken kul eyler. Benim evlâdım </w:t>
      </w:r>
      <w:proofErr w:type="spellStart"/>
      <w:r w:rsidR="00083AD5" w:rsidRPr="0028785D">
        <w:rPr>
          <w:rStyle w:val="apple-style-span"/>
          <w:rFonts w:asciiTheme="majorBidi" w:hAnsiTheme="majorBidi" w:cstheme="majorBidi"/>
          <w:i/>
          <w:iCs/>
          <w:color w:val="000000"/>
          <w:szCs w:val="24"/>
          <w:shd w:val="clear" w:color="auto" w:fill="FFFFFF"/>
        </w:rPr>
        <w:t>âr</w:t>
      </w:r>
      <w:proofErr w:type="spellEnd"/>
      <w:r w:rsidR="00083AD5" w:rsidRPr="0028785D">
        <w:rPr>
          <w:rStyle w:val="apple-style-span"/>
          <w:rFonts w:asciiTheme="majorBidi" w:hAnsiTheme="majorBidi" w:cstheme="majorBidi"/>
          <w:i/>
          <w:iCs/>
          <w:color w:val="000000"/>
          <w:szCs w:val="24"/>
          <w:shd w:val="clear" w:color="auto" w:fill="FFFFFF"/>
        </w:rPr>
        <w:t xml:space="preserve"> </w:t>
      </w:r>
      <w:proofErr w:type="spellStart"/>
      <w:r w:rsidR="00083AD5" w:rsidRPr="0028785D">
        <w:rPr>
          <w:rStyle w:val="apple-style-span"/>
          <w:rFonts w:asciiTheme="majorBidi" w:hAnsiTheme="majorBidi" w:cstheme="majorBidi"/>
          <w:i/>
          <w:iCs/>
          <w:color w:val="000000"/>
          <w:szCs w:val="24"/>
          <w:shd w:val="clear" w:color="auto" w:fill="FFFFFF"/>
        </w:rPr>
        <w:t>itmesünler</w:t>
      </w:r>
      <w:proofErr w:type="spellEnd"/>
      <w:r w:rsidR="00083AD5" w:rsidRPr="0028785D">
        <w:rPr>
          <w:rStyle w:val="apple-style-span"/>
          <w:rFonts w:asciiTheme="majorBidi" w:hAnsiTheme="majorBidi" w:cstheme="majorBidi"/>
          <w:i/>
          <w:iCs/>
          <w:color w:val="000000"/>
          <w:szCs w:val="24"/>
          <w:shd w:val="clear" w:color="auto" w:fill="FFFFFF"/>
        </w:rPr>
        <w:t xml:space="preserve"> sanat öğrenmeye.</w:t>
      </w:r>
      <w:r w:rsidR="00083AD5" w:rsidRPr="0028785D">
        <w:rPr>
          <w:rStyle w:val="apple-converted-space"/>
          <w:rFonts w:asciiTheme="majorBidi" w:hAnsiTheme="majorBidi" w:cstheme="majorBidi"/>
          <w:i/>
          <w:iCs/>
          <w:color w:val="000000"/>
          <w:szCs w:val="24"/>
          <w:shd w:val="clear" w:color="auto" w:fill="FFFFFF"/>
        </w:rPr>
        <w:t> </w:t>
      </w:r>
      <w:r w:rsidR="00083AD5" w:rsidRPr="0028785D">
        <w:rPr>
          <w:rFonts w:asciiTheme="majorBidi" w:hAnsiTheme="majorBidi" w:cstheme="majorBidi"/>
          <w:i/>
          <w:iCs/>
          <w:color w:val="000000"/>
          <w:szCs w:val="24"/>
          <w:shd w:val="clear" w:color="auto" w:fill="FFFFFF"/>
        </w:rPr>
        <w:br/>
      </w:r>
      <w:r w:rsidRPr="0028785D">
        <w:rPr>
          <w:rFonts w:asciiTheme="majorBidi" w:hAnsiTheme="majorBidi" w:cstheme="majorBidi"/>
          <w:i/>
          <w:iCs/>
          <w:color w:val="000000"/>
          <w:szCs w:val="24"/>
          <w:shd w:val="clear" w:color="auto" w:fill="FFFFFF"/>
        </w:rPr>
        <w:lastRenderedPageBreak/>
        <w:t xml:space="preserve">Beni sevenler bıyıklarını kaşları miktarı kalıncaya kadar kırksınlar ve sakallarını kırkmasınlar. Allah </w:t>
      </w:r>
      <w:proofErr w:type="spellStart"/>
      <w:r w:rsidRPr="0028785D">
        <w:rPr>
          <w:rFonts w:asciiTheme="majorBidi" w:hAnsiTheme="majorBidi" w:cstheme="majorBidi"/>
          <w:i/>
          <w:iCs/>
          <w:color w:val="000000"/>
          <w:szCs w:val="24"/>
          <w:shd w:val="clear" w:color="auto" w:fill="FFFFFF"/>
        </w:rPr>
        <w:t>teâlâ</w:t>
      </w:r>
      <w:proofErr w:type="spellEnd"/>
      <w:r w:rsidRPr="0028785D">
        <w:rPr>
          <w:rFonts w:asciiTheme="majorBidi" w:hAnsiTheme="majorBidi" w:cstheme="majorBidi"/>
          <w:i/>
          <w:iCs/>
          <w:color w:val="000000"/>
          <w:szCs w:val="24"/>
          <w:shd w:val="clear" w:color="auto" w:fill="FFFFFF"/>
        </w:rPr>
        <w:t xml:space="preserve"> erlere sakalı hürmet için vermiştir. İnsanın yüzü </w:t>
      </w:r>
      <w:proofErr w:type="spellStart"/>
      <w:r w:rsidRPr="0028785D">
        <w:rPr>
          <w:rFonts w:asciiTheme="majorBidi" w:hAnsiTheme="majorBidi" w:cstheme="majorBidi"/>
          <w:i/>
          <w:iCs/>
          <w:color w:val="000000"/>
          <w:szCs w:val="24"/>
          <w:shd w:val="clear" w:color="auto" w:fill="FFFFFF"/>
        </w:rPr>
        <w:t>nazargâhı</w:t>
      </w:r>
      <w:proofErr w:type="spellEnd"/>
      <w:r w:rsidRPr="0028785D">
        <w:rPr>
          <w:rFonts w:asciiTheme="majorBidi" w:hAnsiTheme="majorBidi" w:cstheme="majorBidi"/>
          <w:i/>
          <w:iCs/>
          <w:color w:val="000000"/>
          <w:szCs w:val="24"/>
          <w:shd w:val="clear" w:color="auto" w:fill="FFFFFF"/>
        </w:rPr>
        <w:t xml:space="preserve"> olduğu için Hak Teâlâ sakalı yüzde yarattı. Yüzden muteber yer olsaydı, orada </w:t>
      </w:r>
      <w:proofErr w:type="spellStart"/>
      <w:r w:rsidRPr="0028785D">
        <w:rPr>
          <w:rFonts w:asciiTheme="majorBidi" w:hAnsiTheme="majorBidi" w:cstheme="majorBidi"/>
          <w:i/>
          <w:iCs/>
          <w:color w:val="000000"/>
          <w:szCs w:val="24"/>
          <w:shd w:val="clear" w:color="auto" w:fill="FFFFFF"/>
        </w:rPr>
        <w:t>halkederdi</w:t>
      </w:r>
      <w:proofErr w:type="spellEnd"/>
      <w:r w:rsidRPr="0028785D">
        <w:rPr>
          <w:rFonts w:asciiTheme="majorBidi" w:hAnsiTheme="majorBidi" w:cstheme="majorBidi"/>
          <w:i/>
          <w:iCs/>
          <w:color w:val="000000"/>
          <w:szCs w:val="24"/>
          <w:shd w:val="clear" w:color="auto" w:fill="FFFFFF"/>
        </w:rPr>
        <w:t xml:space="preserve">. </w:t>
      </w:r>
      <w:r w:rsidR="00083AD5" w:rsidRPr="0028785D">
        <w:rPr>
          <w:rFonts w:asciiTheme="majorBidi" w:hAnsiTheme="majorBidi" w:cstheme="majorBidi"/>
          <w:i/>
          <w:iCs/>
          <w:color w:val="000000"/>
          <w:szCs w:val="24"/>
          <w:shd w:val="clear" w:color="auto" w:fill="FFFFFF"/>
        </w:rPr>
        <w:br/>
      </w:r>
    </w:p>
    <w:p w:rsidR="00083AD5" w:rsidRPr="0028785D" w:rsidRDefault="00083AD5" w:rsidP="003B408B">
      <w:pPr>
        <w:ind w:left="580"/>
        <w:jc w:val="both"/>
        <w:rPr>
          <w:rStyle w:val="apple-style-span"/>
          <w:rFonts w:asciiTheme="majorBidi" w:hAnsiTheme="majorBidi" w:cstheme="majorBidi"/>
          <w:i/>
          <w:iCs/>
          <w:color w:val="000000"/>
          <w:szCs w:val="24"/>
          <w:shd w:val="clear" w:color="auto" w:fill="FFFFFF"/>
        </w:rPr>
      </w:pPr>
      <w:r w:rsidRPr="0028785D">
        <w:rPr>
          <w:rStyle w:val="apple-style-span"/>
          <w:rFonts w:asciiTheme="majorBidi" w:hAnsiTheme="majorBidi" w:cstheme="majorBidi"/>
          <w:i/>
          <w:iCs/>
          <w:color w:val="000000"/>
          <w:szCs w:val="24"/>
          <w:shd w:val="clear" w:color="auto" w:fill="FFFFFF"/>
        </w:rPr>
        <w:t>Benim dervişlerim her gecede</w:t>
      </w:r>
      <w:r w:rsidR="007B1008" w:rsidRPr="0028785D">
        <w:rPr>
          <w:rStyle w:val="apple-style-span"/>
          <w:rFonts w:asciiTheme="majorBidi" w:hAnsiTheme="majorBidi" w:cstheme="majorBidi"/>
          <w:i/>
          <w:iCs/>
          <w:color w:val="000000"/>
          <w:szCs w:val="24"/>
          <w:shd w:val="clear" w:color="auto" w:fill="FFFFFF"/>
        </w:rPr>
        <w:t xml:space="preserve"> geçmişlerine armağanlar </w:t>
      </w:r>
      <w:proofErr w:type="spellStart"/>
      <w:r w:rsidR="007B1008" w:rsidRPr="0028785D">
        <w:rPr>
          <w:rStyle w:val="apple-style-span"/>
          <w:rFonts w:asciiTheme="majorBidi" w:hAnsiTheme="majorBidi" w:cstheme="majorBidi"/>
          <w:i/>
          <w:iCs/>
          <w:color w:val="000000"/>
          <w:szCs w:val="24"/>
          <w:shd w:val="clear" w:color="auto" w:fill="FFFFFF"/>
        </w:rPr>
        <w:t>gönderib</w:t>
      </w:r>
      <w:proofErr w:type="spellEnd"/>
      <w:r w:rsidR="007B1008" w:rsidRPr="0028785D">
        <w:rPr>
          <w:rStyle w:val="apple-style-span"/>
          <w:rFonts w:asciiTheme="majorBidi" w:hAnsiTheme="majorBidi" w:cstheme="majorBidi"/>
          <w:i/>
          <w:iCs/>
          <w:color w:val="000000"/>
          <w:szCs w:val="24"/>
          <w:shd w:val="clear" w:color="auto" w:fill="FFFFFF"/>
        </w:rPr>
        <w:t xml:space="preserve"> yatsı</w:t>
      </w:r>
      <w:r w:rsidRPr="0028785D">
        <w:rPr>
          <w:rStyle w:val="apple-style-span"/>
          <w:rFonts w:asciiTheme="majorBidi" w:hAnsiTheme="majorBidi" w:cstheme="majorBidi"/>
          <w:i/>
          <w:iCs/>
          <w:color w:val="000000"/>
          <w:szCs w:val="24"/>
          <w:shd w:val="clear" w:color="auto" w:fill="FFFFFF"/>
        </w:rPr>
        <w:t xml:space="preserve">nlar. </w:t>
      </w:r>
      <w:r w:rsidR="007B1008" w:rsidRPr="0028785D">
        <w:rPr>
          <w:rStyle w:val="apple-style-span"/>
          <w:rFonts w:asciiTheme="majorBidi" w:hAnsiTheme="majorBidi" w:cstheme="majorBidi"/>
          <w:i/>
          <w:iCs/>
          <w:color w:val="000000"/>
          <w:szCs w:val="24"/>
          <w:shd w:val="clear" w:color="auto" w:fill="FFFFFF"/>
        </w:rPr>
        <w:t xml:space="preserve">Yani zikredip yahut </w:t>
      </w:r>
      <w:proofErr w:type="spellStart"/>
      <w:r w:rsidR="007B1008" w:rsidRPr="0028785D">
        <w:rPr>
          <w:rStyle w:val="apple-style-span"/>
          <w:rFonts w:asciiTheme="majorBidi" w:hAnsiTheme="majorBidi" w:cstheme="majorBidi"/>
          <w:i/>
          <w:iCs/>
          <w:color w:val="000000"/>
          <w:szCs w:val="24"/>
          <w:shd w:val="clear" w:color="auto" w:fill="FFFFFF"/>
        </w:rPr>
        <w:t>Kur’an</w:t>
      </w:r>
      <w:proofErr w:type="spellEnd"/>
      <w:r w:rsidR="007B1008" w:rsidRPr="0028785D">
        <w:rPr>
          <w:rStyle w:val="apple-style-span"/>
          <w:rFonts w:asciiTheme="majorBidi" w:hAnsiTheme="majorBidi" w:cstheme="majorBidi"/>
          <w:i/>
          <w:iCs/>
          <w:color w:val="000000"/>
          <w:szCs w:val="24"/>
          <w:shd w:val="clear" w:color="auto" w:fill="FFFFFF"/>
        </w:rPr>
        <w:t xml:space="preserve"> okuyup yahut yetmiş veya mani varsa yedi defa </w:t>
      </w:r>
      <w:proofErr w:type="gramStart"/>
      <w:r w:rsidR="007B1008" w:rsidRPr="0028785D">
        <w:rPr>
          <w:rStyle w:val="apple-style-span"/>
          <w:rFonts w:asciiTheme="majorBidi" w:hAnsiTheme="majorBidi" w:cstheme="majorBidi"/>
          <w:i/>
          <w:iCs/>
          <w:color w:val="000000"/>
          <w:szCs w:val="24"/>
          <w:shd w:val="clear" w:color="auto" w:fill="FFFFFF"/>
        </w:rPr>
        <w:t>salavat</w:t>
      </w:r>
      <w:proofErr w:type="gramEnd"/>
      <w:r w:rsidR="007B1008" w:rsidRPr="0028785D">
        <w:rPr>
          <w:rStyle w:val="apple-style-span"/>
          <w:rFonts w:asciiTheme="majorBidi" w:hAnsiTheme="majorBidi" w:cstheme="majorBidi"/>
          <w:i/>
          <w:iCs/>
          <w:color w:val="000000"/>
          <w:szCs w:val="24"/>
          <w:shd w:val="clear" w:color="auto" w:fill="FFFFFF"/>
        </w:rPr>
        <w:t xml:space="preserve"> getirip “Sevabını geçmişlerime bağışladım” dedikten sonra uyusunlar. </w:t>
      </w:r>
      <w:r w:rsidRPr="0028785D">
        <w:rPr>
          <w:rStyle w:val="apple-style-span"/>
          <w:rFonts w:asciiTheme="majorBidi" w:hAnsiTheme="majorBidi" w:cstheme="majorBidi"/>
          <w:i/>
          <w:iCs/>
          <w:color w:val="000000"/>
          <w:szCs w:val="24"/>
          <w:shd w:val="clear" w:color="auto" w:fill="FFFFFF"/>
        </w:rPr>
        <w:t xml:space="preserve">Benim bu öğüdüm tutanlar sahih benim dervişlerimdir. Benin evladım </w:t>
      </w:r>
      <w:proofErr w:type="gramStart"/>
      <w:r w:rsidRPr="0028785D">
        <w:rPr>
          <w:rStyle w:val="apple-style-span"/>
          <w:rFonts w:asciiTheme="majorBidi" w:hAnsiTheme="majorBidi" w:cstheme="majorBidi"/>
          <w:i/>
          <w:iCs/>
          <w:color w:val="000000"/>
          <w:szCs w:val="24"/>
          <w:shd w:val="clear" w:color="auto" w:fill="FFFFFF"/>
        </w:rPr>
        <w:t>dahil</w:t>
      </w:r>
      <w:proofErr w:type="gramEnd"/>
      <w:r w:rsidRPr="0028785D">
        <w:rPr>
          <w:rStyle w:val="apple-style-span"/>
          <w:rFonts w:asciiTheme="majorBidi" w:hAnsiTheme="majorBidi" w:cstheme="majorBidi"/>
          <w:i/>
          <w:iCs/>
          <w:color w:val="000000"/>
          <w:szCs w:val="24"/>
          <w:shd w:val="clear" w:color="auto" w:fill="FFFFFF"/>
        </w:rPr>
        <w:t xml:space="preserve"> böyle eyleye.</w:t>
      </w:r>
      <w:r w:rsidR="007B1008" w:rsidRPr="0028785D">
        <w:rPr>
          <w:rStyle w:val="apple-style-span"/>
          <w:rFonts w:asciiTheme="majorBidi" w:hAnsiTheme="majorBidi" w:cstheme="majorBidi"/>
          <w:i/>
          <w:iCs/>
          <w:color w:val="000000"/>
          <w:szCs w:val="24"/>
          <w:shd w:val="clear" w:color="auto" w:fill="FFFFFF"/>
        </w:rPr>
        <w:t xml:space="preserve"> Kendilerinin geçmişleri de dünya ve ahrette Allah tarafından rahmetler, rahatlar ve rahatlıklar bulalar. </w:t>
      </w:r>
    </w:p>
    <w:p w:rsidR="0042375F" w:rsidRDefault="00083AD5" w:rsidP="0042375F">
      <w:pPr>
        <w:ind w:left="580"/>
        <w:jc w:val="both"/>
        <w:rPr>
          <w:rFonts w:ascii="Times New Roman" w:hAnsi="Times New Roman"/>
          <w:sz w:val="22"/>
          <w:szCs w:val="22"/>
        </w:rPr>
      </w:pPr>
      <w:r w:rsidRPr="0028785D">
        <w:rPr>
          <w:rStyle w:val="apple-style-span"/>
          <w:rFonts w:asciiTheme="majorBidi" w:hAnsiTheme="majorBidi" w:cstheme="majorBidi"/>
          <w:b/>
          <w:bCs/>
          <w:i/>
          <w:iCs/>
          <w:color w:val="000000"/>
          <w:szCs w:val="24"/>
          <w:shd w:val="clear" w:color="auto" w:fill="FFFFFF"/>
        </w:rPr>
        <w:t xml:space="preserve">Ben vefat edince oğlum İlyas beni yıkasın ve beni yıkarken, talebelerimi yanımda ayakta durdurup, beni upuzun yatırmasınlar. Ömrüm boyunca uzanıp yattığımı </w:t>
      </w:r>
      <w:r w:rsidR="0042375F" w:rsidRPr="0028785D">
        <w:rPr>
          <w:rStyle w:val="apple-style-span"/>
          <w:rFonts w:asciiTheme="majorBidi" w:hAnsiTheme="majorBidi" w:cstheme="majorBidi"/>
          <w:b/>
          <w:bCs/>
          <w:i/>
          <w:iCs/>
          <w:color w:val="000000"/>
          <w:szCs w:val="24"/>
          <w:shd w:val="clear" w:color="auto" w:fill="FFFFFF"/>
        </w:rPr>
        <w:t>kimse görmemiştir. Yıkanırken de</w:t>
      </w:r>
      <w:r w:rsidRPr="0028785D">
        <w:rPr>
          <w:rStyle w:val="apple-style-span"/>
          <w:rFonts w:asciiTheme="majorBidi" w:hAnsiTheme="majorBidi" w:cstheme="majorBidi"/>
          <w:b/>
          <w:bCs/>
          <w:i/>
          <w:iCs/>
          <w:color w:val="000000"/>
          <w:szCs w:val="24"/>
          <w:shd w:val="clear" w:color="auto" w:fill="FFFFFF"/>
        </w:rPr>
        <w:t xml:space="preserve"> görmesinler, yoksa çok utanırım. </w:t>
      </w:r>
      <w:proofErr w:type="spellStart"/>
      <w:r w:rsidRPr="0028785D">
        <w:rPr>
          <w:rStyle w:val="apple-style-span"/>
          <w:rFonts w:asciiTheme="majorBidi" w:hAnsiTheme="majorBidi" w:cstheme="majorBidi"/>
          <w:b/>
          <w:bCs/>
          <w:i/>
          <w:iCs/>
          <w:color w:val="000000"/>
          <w:szCs w:val="24"/>
          <w:shd w:val="clear" w:color="auto" w:fill="FFFFFF"/>
        </w:rPr>
        <w:t>Hakk</w:t>
      </w:r>
      <w:proofErr w:type="spellEnd"/>
      <w:r w:rsidRPr="0028785D">
        <w:rPr>
          <w:rStyle w:val="apple-style-span"/>
          <w:rFonts w:asciiTheme="majorBidi" w:hAnsiTheme="majorBidi" w:cstheme="majorBidi"/>
          <w:b/>
          <w:bCs/>
          <w:i/>
          <w:iCs/>
          <w:color w:val="000000"/>
          <w:szCs w:val="24"/>
          <w:shd w:val="clear" w:color="auto" w:fill="FFFFFF"/>
        </w:rPr>
        <w:t xml:space="preserve"> Teâlâ’nın kulları ayakta dururken, ben orta</w:t>
      </w:r>
      <w:r w:rsidR="0042375F" w:rsidRPr="0028785D">
        <w:rPr>
          <w:rStyle w:val="apple-style-span"/>
          <w:rFonts w:asciiTheme="majorBidi" w:hAnsiTheme="majorBidi" w:cstheme="majorBidi"/>
          <w:b/>
          <w:bCs/>
          <w:i/>
          <w:iCs/>
          <w:color w:val="000000"/>
          <w:szCs w:val="24"/>
          <w:shd w:val="clear" w:color="auto" w:fill="FFFFFF"/>
        </w:rPr>
        <w:t xml:space="preserve">larında uzanıp yatamam. </w:t>
      </w:r>
      <w:r w:rsidR="0042375F" w:rsidRPr="0028785D">
        <w:rPr>
          <w:rStyle w:val="apple-style-span"/>
          <w:rFonts w:asciiTheme="majorBidi" w:hAnsiTheme="majorBidi" w:cstheme="majorBidi"/>
          <w:i/>
          <w:iCs/>
          <w:color w:val="000000"/>
          <w:szCs w:val="24"/>
          <w:shd w:val="clear" w:color="auto" w:fill="FFFFFF"/>
        </w:rPr>
        <w:t>Beni evimin içinde yıkasın ve hücremin içine koysun. Ondan sonra varsın ben ne halde isem o da öyle olsun”</w:t>
      </w:r>
      <w:r w:rsidR="0042375F">
        <w:rPr>
          <w:rStyle w:val="apple-style-span"/>
          <w:rFonts w:asciiTheme="majorBidi" w:hAnsiTheme="majorBidi" w:cstheme="majorBidi"/>
          <w:color w:val="000000"/>
          <w:szCs w:val="24"/>
          <w:shd w:val="clear" w:color="auto" w:fill="FFFFFF"/>
        </w:rPr>
        <w:t xml:space="preserve"> dedi.” </w:t>
      </w:r>
      <w:proofErr w:type="gramStart"/>
      <w:r w:rsidR="004C7430">
        <w:rPr>
          <w:rStyle w:val="apple-style-span"/>
          <w:rFonts w:asciiTheme="majorBidi" w:hAnsiTheme="majorBidi" w:cstheme="majorBidi"/>
          <w:color w:val="000000"/>
          <w:szCs w:val="24"/>
          <w:shd w:val="clear" w:color="auto" w:fill="FFFFFF"/>
        </w:rPr>
        <w:t>(</w:t>
      </w:r>
      <w:proofErr w:type="gramEnd"/>
      <w:r w:rsidR="004C7430">
        <w:rPr>
          <w:rStyle w:val="apple-style-span"/>
          <w:rFonts w:asciiTheme="majorBidi" w:hAnsiTheme="majorBidi" w:cstheme="majorBidi"/>
          <w:color w:val="000000"/>
          <w:szCs w:val="24"/>
          <w:shd w:val="clear" w:color="auto" w:fill="FFFFFF"/>
        </w:rPr>
        <w:t xml:space="preserve">Ramazan </w:t>
      </w:r>
      <w:proofErr w:type="spellStart"/>
      <w:r w:rsidR="004C7430">
        <w:rPr>
          <w:rStyle w:val="apple-style-span"/>
          <w:rFonts w:asciiTheme="majorBidi" w:hAnsiTheme="majorBidi" w:cstheme="majorBidi"/>
          <w:color w:val="000000"/>
          <w:szCs w:val="24"/>
          <w:shd w:val="clear" w:color="auto" w:fill="FFFFFF"/>
        </w:rPr>
        <w:t>Muslu</w:t>
      </w:r>
      <w:proofErr w:type="spellEnd"/>
      <w:r w:rsidR="004C7430">
        <w:rPr>
          <w:rStyle w:val="apple-style-span"/>
          <w:rFonts w:asciiTheme="majorBidi" w:hAnsiTheme="majorBidi" w:cstheme="majorBidi"/>
          <w:color w:val="000000"/>
          <w:szCs w:val="24"/>
          <w:shd w:val="clear" w:color="auto" w:fill="FFFFFF"/>
        </w:rPr>
        <w:t>, Sezai Küçük, Akhisarlı</w:t>
      </w:r>
      <w:r w:rsidR="0042375F">
        <w:rPr>
          <w:rStyle w:val="apple-style-span"/>
          <w:rFonts w:asciiTheme="majorBidi" w:hAnsiTheme="majorBidi" w:cstheme="majorBidi"/>
          <w:color w:val="000000"/>
          <w:szCs w:val="24"/>
          <w:shd w:val="clear" w:color="auto" w:fill="FFFFFF"/>
        </w:rPr>
        <w:t xml:space="preserve"> Şeyh İsa </w:t>
      </w:r>
      <w:proofErr w:type="spellStart"/>
      <w:r w:rsidR="0042375F">
        <w:rPr>
          <w:rStyle w:val="apple-style-span"/>
          <w:rFonts w:asciiTheme="majorBidi" w:hAnsiTheme="majorBidi" w:cstheme="majorBidi"/>
          <w:color w:val="000000"/>
          <w:szCs w:val="24"/>
          <w:shd w:val="clear" w:color="auto" w:fill="FFFFFF"/>
        </w:rPr>
        <w:t>Menâkıbnâmesi</w:t>
      </w:r>
      <w:proofErr w:type="spellEnd"/>
      <w:r w:rsidR="0042375F">
        <w:rPr>
          <w:rStyle w:val="apple-style-span"/>
          <w:rFonts w:asciiTheme="majorBidi" w:hAnsiTheme="majorBidi" w:cstheme="majorBidi"/>
          <w:color w:val="000000"/>
          <w:szCs w:val="24"/>
          <w:shd w:val="clear" w:color="auto" w:fill="FFFFFF"/>
        </w:rPr>
        <w:t xml:space="preserve">, </w:t>
      </w:r>
      <w:proofErr w:type="spellStart"/>
      <w:r w:rsidR="0042375F">
        <w:rPr>
          <w:rStyle w:val="apple-style-span"/>
          <w:rFonts w:asciiTheme="majorBidi" w:hAnsiTheme="majorBidi" w:cstheme="majorBidi"/>
          <w:color w:val="000000"/>
          <w:szCs w:val="24"/>
          <w:shd w:val="clear" w:color="auto" w:fill="FFFFFF"/>
        </w:rPr>
        <w:t>ss</w:t>
      </w:r>
      <w:proofErr w:type="spellEnd"/>
      <w:r w:rsidR="0042375F">
        <w:rPr>
          <w:rStyle w:val="apple-style-span"/>
          <w:rFonts w:asciiTheme="majorBidi" w:hAnsiTheme="majorBidi" w:cstheme="majorBidi"/>
          <w:color w:val="000000"/>
          <w:szCs w:val="24"/>
          <w:shd w:val="clear" w:color="auto" w:fill="FFFFFF"/>
        </w:rPr>
        <w:t>. 255-257</w:t>
      </w:r>
      <w:r w:rsidR="004C7430">
        <w:rPr>
          <w:rStyle w:val="apple-style-span"/>
          <w:rFonts w:asciiTheme="majorBidi" w:hAnsiTheme="majorBidi" w:cstheme="majorBidi"/>
          <w:color w:val="000000"/>
          <w:szCs w:val="24"/>
          <w:shd w:val="clear" w:color="auto" w:fill="FFFFFF"/>
        </w:rPr>
        <w:t>)</w:t>
      </w:r>
      <w:r w:rsidRPr="00083AD5">
        <w:rPr>
          <w:rFonts w:asciiTheme="majorBidi" w:hAnsiTheme="majorBidi" w:cstheme="majorBidi"/>
          <w:color w:val="000000"/>
          <w:szCs w:val="24"/>
          <w:shd w:val="clear" w:color="auto" w:fill="FFFFFF"/>
        </w:rPr>
        <w:br/>
      </w:r>
    </w:p>
    <w:p w:rsidR="0096278F" w:rsidRDefault="0042375F" w:rsidP="0096278F">
      <w:pPr>
        <w:ind w:left="580"/>
        <w:jc w:val="both"/>
      </w:pPr>
      <w:r>
        <w:t xml:space="preserve">Aslında bu vasiyet bize çok şey anlatmaktadır. </w:t>
      </w:r>
      <w:proofErr w:type="gramStart"/>
      <w:r>
        <w:t xml:space="preserve">Kişinin el emeği ile çalışıp kazanmasından, namazın ve zikrin öneminden, geceleri </w:t>
      </w:r>
      <w:proofErr w:type="spellStart"/>
      <w:r>
        <w:t>Kur’an</w:t>
      </w:r>
      <w:proofErr w:type="spellEnd"/>
      <w:r>
        <w:t xml:space="preserve"> okuyup yatmanın gerekliliğinden, başkasının ayıbını araştırma yerine kişinin kendi kusurlarıyla meşgul olması gerektiğinden, gösterişten uzak durup </w:t>
      </w:r>
      <w:proofErr w:type="spellStart"/>
      <w:r>
        <w:t>tevazuya</w:t>
      </w:r>
      <w:proofErr w:type="spellEnd"/>
      <w:r>
        <w:t xml:space="preserve"> bürünmenin gerekliliğinden, kadı veya makam sahibi olmaktans</w:t>
      </w:r>
      <w:r w:rsidR="0096278F">
        <w:t xml:space="preserve">a ilim yolunda olmanın daha çok tercihe </w:t>
      </w:r>
      <w:proofErr w:type="spellStart"/>
      <w:r w:rsidR="0096278F">
        <w:t>şâyan</w:t>
      </w:r>
      <w:proofErr w:type="spellEnd"/>
      <w:r w:rsidR="0096278F">
        <w:t xml:space="preserve"> olduğu gibi hususlarla ilgili</w:t>
      </w:r>
      <w:r w:rsidR="00D95E1C">
        <w:t xml:space="preserve"> pek çok şey anlatmaktadır. </w:t>
      </w:r>
      <w:proofErr w:type="gramEnd"/>
      <w:r w:rsidR="00D95E1C">
        <w:t xml:space="preserve">Bunların hepsi şüphesiz çok önemli tavsiyelerdir. Ancak bir kişinin ölüme en </w:t>
      </w:r>
      <w:r w:rsidR="0096278F">
        <w:t xml:space="preserve">yakın olduğu </w:t>
      </w:r>
      <w:r w:rsidR="00D95E1C">
        <w:t>andaki itidal ve tevekkül hali</w:t>
      </w:r>
      <w:r w:rsidR="0096278F">
        <w:t xml:space="preserve">, </w:t>
      </w:r>
      <w:r w:rsidR="00D95E1C">
        <w:t xml:space="preserve"> bunun da ötesinde edep konusuna verdiği bunca önem </w:t>
      </w:r>
      <w:proofErr w:type="spellStart"/>
      <w:r w:rsidR="00D95E1C">
        <w:t>calib</w:t>
      </w:r>
      <w:proofErr w:type="spellEnd"/>
      <w:r w:rsidR="00D95E1C">
        <w:t xml:space="preserve">-i dikkattir.  Tasavvufu “edepten ibarettir” şeklinde tarif eden </w:t>
      </w:r>
      <w:proofErr w:type="spellStart"/>
      <w:r w:rsidR="00D95E1C">
        <w:t>sûfilerin</w:t>
      </w:r>
      <w:proofErr w:type="spellEnd"/>
      <w:r w:rsidR="00D95E1C">
        <w:t xml:space="preserve"> tanımına uyan bir mutasavvıf örneğidir Şeyh İsa. </w:t>
      </w:r>
      <w:r w:rsidR="00D444B5">
        <w:t xml:space="preserve">Bunun en güzel örneklerinden biri de hiç şüphesiz Mahmut Sami </w:t>
      </w:r>
      <w:proofErr w:type="spellStart"/>
      <w:r w:rsidR="00D444B5">
        <w:t>Ramazanoğlu</w:t>
      </w:r>
      <w:proofErr w:type="spellEnd"/>
      <w:r w:rsidR="00D444B5">
        <w:t xml:space="preserve"> hazretleridir. Onun ömrü boyunca yalnız başına iken bile ayaklarını uzattığı görülmemiştir. Bu ise kuşkusuz, sürekli Allah’la beraberlik şuuru içinde yaşayan kulların vasfıdır. Onlar hayatta iken bu edep üzere yaşadıkları gibi </w:t>
      </w:r>
      <w:proofErr w:type="spellStart"/>
      <w:r w:rsidR="00D444B5">
        <w:t>cenazeleri’nin</w:t>
      </w:r>
      <w:proofErr w:type="spellEnd"/>
      <w:r w:rsidR="00D444B5">
        <w:t xml:space="preserve"> de bu edep üzere kaldırılmasını vasiyet etmişlerdir.</w:t>
      </w:r>
    </w:p>
    <w:p w:rsidR="0042375F" w:rsidRDefault="00D95E1C" w:rsidP="0096278F">
      <w:pPr>
        <w:ind w:left="580"/>
        <w:jc w:val="both"/>
      </w:pPr>
      <w:proofErr w:type="spellStart"/>
      <w:r>
        <w:t>Kur’an</w:t>
      </w:r>
      <w:proofErr w:type="spellEnd"/>
      <w:r>
        <w:t xml:space="preserve"> ve sünneti tasavvuf düşüncesinin merkezine yerleştiren Mevlana, gözünü aç da, </w:t>
      </w:r>
      <w:proofErr w:type="gramStart"/>
      <w:r>
        <w:t>baştan başa</w:t>
      </w:r>
      <w:proofErr w:type="gramEnd"/>
      <w:r>
        <w:t xml:space="preserve"> Allah’ın kelamı olan </w:t>
      </w:r>
      <w:proofErr w:type="spellStart"/>
      <w:r>
        <w:t>Kur’an</w:t>
      </w:r>
      <w:proofErr w:type="spellEnd"/>
      <w:r>
        <w:t xml:space="preserve">-ı Kerim’e bak! </w:t>
      </w:r>
      <w:proofErr w:type="spellStart"/>
      <w:r>
        <w:t>Kur’an’ın</w:t>
      </w:r>
      <w:proofErr w:type="spellEnd"/>
      <w:r>
        <w:t xml:space="preserve"> bütün ayetleri edep talim eder, edep öğretir diyerek edebin </w:t>
      </w:r>
      <w:proofErr w:type="spellStart"/>
      <w:r>
        <w:t>İslamın</w:t>
      </w:r>
      <w:proofErr w:type="spellEnd"/>
      <w:r>
        <w:t xml:space="preserve"> hülasasını teşkil ettiğini ifade eder. </w:t>
      </w:r>
    </w:p>
    <w:p w:rsidR="0096278F" w:rsidRDefault="00D444B5" w:rsidP="0028785D">
      <w:pPr>
        <w:ind w:left="580"/>
        <w:jc w:val="both"/>
      </w:pPr>
      <w:r>
        <w:t>B</w:t>
      </w:r>
      <w:r w:rsidR="00D95E1C">
        <w:t xml:space="preserve">izim bu örnek şahsiyetler yanında nerede durduğumuz önemlidir. Çünkü yine </w:t>
      </w:r>
      <w:proofErr w:type="spellStart"/>
      <w:r w:rsidR="00D95E1C">
        <w:t>sufilere</w:t>
      </w:r>
      <w:proofErr w:type="spellEnd"/>
      <w:r w:rsidR="00D95E1C">
        <w:t xml:space="preserve"> göre i</w:t>
      </w:r>
      <w:r w:rsidR="00D95E1C" w:rsidRPr="00B97C3D">
        <w:t>nsanın başına gelen sıkıntı ve g</w:t>
      </w:r>
      <w:r>
        <w:t>amın sebebi</w:t>
      </w:r>
      <w:r w:rsidR="00D95E1C">
        <w:t xml:space="preserve"> edepsizliktir</w:t>
      </w:r>
      <w:r w:rsidR="00D95E1C" w:rsidRPr="00B97C3D">
        <w:t>.</w:t>
      </w:r>
      <w:r w:rsidR="00D95E1C">
        <w:t xml:space="preserve"> Onlara göre</w:t>
      </w:r>
      <w:r w:rsidR="00D95E1C" w:rsidRPr="00B97C3D">
        <w:rPr>
          <w:i/>
        </w:rPr>
        <w:t xml:space="preserve"> </w:t>
      </w:r>
      <w:r w:rsidR="00D95E1C">
        <w:t>e</w:t>
      </w:r>
      <w:r w:rsidR="00D95E1C" w:rsidRPr="00B97C3D">
        <w:t>depsizliğin zararı sadece bunu işleyenin kendisiyle sınırlı kalmamakta fesatçının çevresine verdiği zarar gibi edepsiz de çevresine zarar vermektedir.</w:t>
      </w:r>
      <w:r w:rsidR="00D95E1C" w:rsidRPr="00B97C3D">
        <w:rPr>
          <w:rStyle w:val="DipnotBavurusu"/>
        </w:rPr>
        <w:t xml:space="preserve"> </w:t>
      </w:r>
      <w:r w:rsidR="00D95E1C">
        <w:t>Â</w:t>
      </w:r>
      <w:r w:rsidR="00D95E1C" w:rsidRPr="00B97C3D">
        <w:t>dem ile ş</w:t>
      </w:r>
      <w:r w:rsidR="00D95E1C">
        <w:t xml:space="preserve">eytan arasında kıyaslama yapan </w:t>
      </w:r>
      <w:proofErr w:type="spellStart"/>
      <w:r w:rsidR="00D95E1C">
        <w:t>Mevlânâ</w:t>
      </w:r>
      <w:proofErr w:type="spellEnd"/>
      <w:r w:rsidR="00D95E1C" w:rsidRPr="00B97C3D">
        <w:t xml:space="preserve"> âdemin</w:t>
      </w:r>
      <w:r w:rsidR="00D95E1C">
        <w:t xml:space="preserve"> edeb</w:t>
      </w:r>
      <w:r w:rsidR="00D95E1C" w:rsidRPr="00B97C3D">
        <w:t xml:space="preserve">i sayesinde affedildiğini şeytanın ise edepsizliği dolayısıyla huzurdan kovulduğunu ifade eder. </w:t>
      </w:r>
      <w:proofErr w:type="spellStart"/>
      <w:r w:rsidR="00D95E1C" w:rsidRPr="00B97C3D">
        <w:t>İsrailoğullarının</w:t>
      </w:r>
      <w:proofErr w:type="spellEnd"/>
      <w:r w:rsidR="00D95E1C" w:rsidRPr="00B97C3D">
        <w:t xml:space="preserve"> nimetlerinin elinden alınmasına</w:t>
      </w:r>
      <w:r w:rsidR="00D95E1C">
        <w:t>;</w:t>
      </w:r>
      <w:r w:rsidR="00D95E1C" w:rsidRPr="00B97C3D">
        <w:t xml:space="preserve"> </w:t>
      </w:r>
      <w:proofErr w:type="spellStart"/>
      <w:r w:rsidR="00D95E1C" w:rsidRPr="00B97C3D">
        <w:t>sû</w:t>
      </w:r>
      <w:proofErr w:type="spellEnd"/>
      <w:r w:rsidR="00D95E1C" w:rsidRPr="00B97C3D">
        <w:t xml:space="preserve">-i edeplerini </w:t>
      </w:r>
      <w:proofErr w:type="spellStart"/>
      <w:r w:rsidR="00D95E1C" w:rsidRPr="00B97C3D">
        <w:t>sebeb</w:t>
      </w:r>
      <w:proofErr w:type="spellEnd"/>
      <w:r w:rsidR="00D95E1C" w:rsidRPr="00B97C3D">
        <w:t xml:space="preserve"> gösterir. </w:t>
      </w:r>
      <w:proofErr w:type="spellStart"/>
      <w:r w:rsidR="00D95E1C" w:rsidRPr="00B97C3D">
        <w:t>Mevlânâ’ya</w:t>
      </w:r>
      <w:proofErr w:type="spellEnd"/>
      <w:r w:rsidR="00D95E1C" w:rsidRPr="00B97C3D">
        <w:t xml:space="preserve"> göre edepsizlik </w:t>
      </w:r>
      <w:r w:rsidR="00D95E1C">
        <w:t xml:space="preserve">aynı zamanda </w:t>
      </w:r>
      <w:r w:rsidR="00D95E1C" w:rsidRPr="00B97C3D">
        <w:t>lanet ve mahrumiyetin de sebebidir.</w:t>
      </w: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Default="0096278F" w:rsidP="0042375F">
      <w:pPr>
        <w:ind w:left="580"/>
        <w:jc w:val="both"/>
      </w:pPr>
    </w:p>
    <w:p w:rsidR="0096278F" w:rsidRPr="003B408B" w:rsidRDefault="0096278F" w:rsidP="0042375F">
      <w:pPr>
        <w:ind w:left="580"/>
        <w:jc w:val="both"/>
        <w:rPr>
          <w:b/>
          <w:bCs/>
        </w:rPr>
      </w:pPr>
    </w:p>
    <w:p w:rsidR="0096278F" w:rsidRPr="003B408B" w:rsidRDefault="0096278F" w:rsidP="0042375F">
      <w:pPr>
        <w:ind w:left="580"/>
        <w:jc w:val="both"/>
        <w:rPr>
          <w:b/>
          <w:bCs/>
        </w:rPr>
      </w:pPr>
    </w:p>
    <w:sectPr w:rsidR="0096278F" w:rsidRPr="003B408B" w:rsidSect="00F67B8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82B" w:rsidRDefault="00E8482B" w:rsidP="00297763">
      <w:r>
        <w:separator/>
      </w:r>
    </w:p>
  </w:endnote>
  <w:endnote w:type="continuationSeparator" w:id="0">
    <w:p w:rsidR="00E8482B" w:rsidRDefault="00E8482B" w:rsidP="00297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82B" w:rsidRDefault="00E8482B" w:rsidP="00297763">
      <w:r>
        <w:separator/>
      </w:r>
    </w:p>
  </w:footnote>
  <w:footnote w:type="continuationSeparator" w:id="0">
    <w:p w:rsidR="00E8482B" w:rsidRDefault="00E8482B" w:rsidP="002977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83AD5"/>
    <w:rsid w:val="00064375"/>
    <w:rsid w:val="00083AD5"/>
    <w:rsid w:val="0014395F"/>
    <w:rsid w:val="00143F9A"/>
    <w:rsid w:val="0028785D"/>
    <w:rsid w:val="00297763"/>
    <w:rsid w:val="00332BF4"/>
    <w:rsid w:val="003333B7"/>
    <w:rsid w:val="003B408B"/>
    <w:rsid w:val="003E32D4"/>
    <w:rsid w:val="003E421F"/>
    <w:rsid w:val="00400C40"/>
    <w:rsid w:val="0042375F"/>
    <w:rsid w:val="00455664"/>
    <w:rsid w:val="004C7430"/>
    <w:rsid w:val="005E7606"/>
    <w:rsid w:val="005F6263"/>
    <w:rsid w:val="00641B45"/>
    <w:rsid w:val="00735037"/>
    <w:rsid w:val="00771DBB"/>
    <w:rsid w:val="007A6275"/>
    <w:rsid w:val="007B1008"/>
    <w:rsid w:val="007B30C2"/>
    <w:rsid w:val="008009D4"/>
    <w:rsid w:val="00854E73"/>
    <w:rsid w:val="0087084E"/>
    <w:rsid w:val="00912B7D"/>
    <w:rsid w:val="00927EE3"/>
    <w:rsid w:val="0096278F"/>
    <w:rsid w:val="00983FBB"/>
    <w:rsid w:val="009D77C2"/>
    <w:rsid w:val="00A768C0"/>
    <w:rsid w:val="00A957F9"/>
    <w:rsid w:val="00C06394"/>
    <w:rsid w:val="00C562B9"/>
    <w:rsid w:val="00CB44CD"/>
    <w:rsid w:val="00D444B5"/>
    <w:rsid w:val="00D95E1C"/>
    <w:rsid w:val="00E8482B"/>
    <w:rsid w:val="00EB2EF4"/>
    <w:rsid w:val="00F67B86"/>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D5"/>
    <w:pPr>
      <w:spacing w:after="0" w:line="240" w:lineRule="auto"/>
    </w:pPr>
    <w:rPr>
      <w:rFonts w:ascii="Times" w:eastAsia="Times New Roman" w:hAnsi="Times" w:cs="Times"/>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083AD5"/>
  </w:style>
  <w:style w:type="character" w:customStyle="1" w:styleId="apple-converted-space">
    <w:name w:val="apple-converted-space"/>
    <w:basedOn w:val="VarsaylanParagrafYazTipi"/>
    <w:rsid w:val="00083AD5"/>
  </w:style>
  <w:style w:type="character" w:styleId="DipnotBavurusu">
    <w:name w:val="footnote reference"/>
    <w:basedOn w:val="VarsaylanParagrafYazTipi"/>
    <w:rsid w:val="00297763"/>
    <w:rPr>
      <w:position w:val="6"/>
      <w:sz w:val="16"/>
      <w:szCs w:val="16"/>
    </w:rPr>
  </w:style>
  <w:style w:type="paragraph" w:styleId="DipnotMetni">
    <w:name w:val="footnote text"/>
    <w:aliases w:val="Dipnot Metni Char Char Char Char,Dipnot Metni Char Char Char Char Char Char Char Char Char,Dipnot Metni Char Char,Dipnot Metni Char Char Char Char Char Char Char Char Char Char Char Char"/>
    <w:basedOn w:val="Normal"/>
    <w:link w:val="DipnotMetniChar"/>
    <w:rsid w:val="00297763"/>
    <w:rPr>
      <w:sz w:val="20"/>
    </w:rPr>
  </w:style>
  <w:style w:type="character" w:customStyle="1" w:styleId="DipnotMetniChar">
    <w:name w:val="Dipnot Metni Char"/>
    <w:aliases w:val="Dipnot Metni Char Char Char Char Char,Dipnot Metni Char Char Char Char Char Char Char Char Char Char,Dipnot Metni Char Char Char,Dipnot Metni Char Char Char Char Char Char Char Char Char Char Char Char Char"/>
    <w:basedOn w:val="VarsaylanParagrafYazTipi"/>
    <w:link w:val="DipnotMetni"/>
    <w:rsid w:val="00297763"/>
    <w:rPr>
      <w:rFonts w:ascii="Times" w:eastAsia="Times New Roman" w:hAnsi="Times" w:cs="Times"/>
      <w:sz w:val="20"/>
      <w:szCs w:val="20"/>
      <w:lang w:val="tr-TR" w:eastAsia="tr-TR"/>
    </w:rPr>
  </w:style>
  <w:style w:type="paragraph" w:styleId="BelgeBalantlar">
    <w:name w:val="Document Map"/>
    <w:basedOn w:val="Normal"/>
    <w:link w:val="BelgeBalantlarChar"/>
    <w:uiPriority w:val="99"/>
    <w:semiHidden/>
    <w:unhideWhenUsed/>
    <w:rsid w:val="0014395F"/>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4395F"/>
    <w:rPr>
      <w:rFonts w:ascii="Tahoma" w:eastAsia="Times New Roman" w:hAnsi="Tahoma" w:cs="Tahoma"/>
      <w:sz w:val="16"/>
      <w:szCs w:val="16"/>
      <w:lang w:val="tr-TR" w:eastAsia="tr-TR"/>
    </w:rPr>
  </w:style>
  <w:style w:type="paragraph" w:styleId="NormalGirinti">
    <w:name w:val="Normal Indent"/>
    <w:basedOn w:val="Normal"/>
    <w:rsid w:val="005E7606"/>
    <w:pPr>
      <w:widowControl w:val="0"/>
      <w:autoSpaceDE w:val="0"/>
      <w:autoSpaceDN w:val="0"/>
      <w:adjustRightInd w:val="0"/>
      <w:ind w:left="708"/>
    </w:pPr>
    <w:rPr>
      <w:rFonts w:ascii="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4</Pages>
  <Words>1314</Words>
  <Characters>7492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vahit</dc:creator>
  <cp:keywords/>
  <dc:description/>
  <cp:lastModifiedBy>vahit</cp:lastModifiedBy>
  <cp:revision>18</cp:revision>
  <dcterms:created xsi:type="dcterms:W3CDTF">2011-09-06T14:56:00Z</dcterms:created>
  <dcterms:modified xsi:type="dcterms:W3CDTF">2011-09-24T15:35:00Z</dcterms:modified>
</cp:coreProperties>
</file>