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6E3" w:rsidRDefault="00997541" w:rsidP="00997541">
      <w:pPr>
        <w:spacing w:before="120" w:after="120" w:line="360" w:lineRule="auto"/>
        <w:ind w:firstLine="709"/>
        <w:jc w:val="both"/>
      </w:pPr>
      <w:r>
        <w:t>MUHAMMED ES’AD ERBİLİ (1847/1931)’NİN ZİKİRLE İLGİLİ GÖRÜŞLERİ</w:t>
      </w:r>
    </w:p>
    <w:p w:rsidR="00997541" w:rsidRDefault="00997541" w:rsidP="00997541">
      <w:pPr>
        <w:spacing w:before="120" w:after="120" w:line="360" w:lineRule="auto"/>
        <w:ind w:firstLine="709"/>
        <w:jc w:val="both"/>
      </w:pPr>
    </w:p>
    <w:p w:rsidR="002446E3" w:rsidRDefault="002446E3" w:rsidP="002446E3">
      <w:pPr>
        <w:spacing w:before="120" w:after="120" w:line="360" w:lineRule="auto"/>
        <w:ind w:firstLine="709"/>
        <w:jc w:val="both"/>
      </w:pPr>
      <w:r>
        <w:t>Vahit Göktaş</w:t>
      </w:r>
      <w:r>
        <w:rPr>
          <w:rStyle w:val="DipnotBavurusu"/>
        </w:rPr>
        <w:footnoteReference w:id="1"/>
      </w:r>
    </w:p>
    <w:p w:rsidR="002446E3" w:rsidRDefault="002446E3" w:rsidP="002446E3">
      <w:pPr>
        <w:spacing w:before="120" w:after="120" w:line="360" w:lineRule="auto"/>
        <w:ind w:firstLine="709"/>
        <w:jc w:val="both"/>
      </w:pPr>
      <w:r>
        <w:t xml:space="preserve">Ali </w:t>
      </w:r>
      <w:proofErr w:type="spellStart"/>
      <w:r>
        <w:t>Tenik</w:t>
      </w:r>
      <w:proofErr w:type="spellEnd"/>
      <w:r>
        <w:rPr>
          <w:rStyle w:val="DipnotBavurusu"/>
        </w:rPr>
        <w:footnoteReference w:id="2"/>
      </w:r>
    </w:p>
    <w:p w:rsidR="002446E3" w:rsidRDefault="002446E3" w:rsidP="00997541">
      <w:pPr>
        <w:spacing w:before="120" w:after="120" w:line="360" w:lineRule="auto"/>
        <w:ind w:firstLine="709"/>
        <w:jc w:val="both"/>
      </w:pPr>
      <w:r>
        <w:t>Özet</w:t>
      </w:r>
    </w:p>
    <w:p w:rsidR="002446E3" w:rsidRDefault="002446E3" w:rsidP="002446E3">
      <w:pPr>
        <w:spacing w:before="120" w:after="120" w:line="360" w:lineRule="auto"/>
        <w:ind w:firstLine="709"/>
        <w:jc w:val="both"/>
      </w:pPr>
      <w:r>
        <w:t xml:space="preserve">Bu makalede Osmanlı’nın son dönemine ve Cumhuriyetin ilk yıllarına şahitlik etmiş olan </w:t>
      </w:r>
      <w:proofErr w:type="spellStart"/>
      <w:r>
        <w:t>Kelâmî</w:t>
      </w:r>
      <w:proofErr w:type="spellEnd"/>
      <w:r>
        <w:t xml:space="preserve"> Dergâhı şeyhi Muhammed </w:t>
      </w:r>
      <w:proofErr w:type="spellStart"/>
      <w:r>
        <w:t>Es’ad</w:t>
      </w:r>
      <w:proofErr w:type="spellEnd"/>
      <w:r>
        <w:t xml:space="preserve"> </w:t>
      </w:r>
      <w:proofErr w:type="spellStart"/>
      <w:r>
        <w:t>Erbilî’nin</w:t>
      </w:r>
      <w:proofErr w:type="spellEnd"/>
      <w:r>
        <w:t xml:space="preserve"> zikirle ilgili görüşleri ele alınmıştır. Kendisi tarikat şeyhi olan </w:t>
      </w:r>
      <w:proofErr w:type="spellStart"/>
      <w:r>
        <w:t>Es’ad</w:t>
      </w:r>
      <w:proofErr w:type="spellEnd"/>
      <w:r>
        <w:t xml:space="preserve"> </w:t>
      </w:r>
      <w:proofErr w:type="spellStart"/>
      <w:r>
        <w:t>Erbili</w:t>
      </w:r>
      <w:proofErr w:type="spellEnd"/>
      <w:r>
        <w:t>, konuyu ele alırken tarikatlarda pratik olarak uygul</w:t>
      </w:r>
      <w:r w:rsidR="00112045">
        <w:t xml:space="preserve">anan zikrin </w:t>
      </w:r>
      <w:proofErr w:type="spellStart"/>
      <w:r w:rsidR="00112045">
        <w:t>delillendirmiştir</w:t>
      </w:r>
      <w:proofErr w:type="spellEnd"/>
      <w:r w:rsidR="00112045">
        <w:t>. A</w:t>
      </w:r>
      <w:r>
        <w:t>yrıca</w:t>
      </w:r>
      <w:r w:rsidR="00112045">
        <w:t xml:space="preserve"> </w:t>
      </w:r>
      <w:proofErr w:type="spellStart"/>
      <w:r w:rsidR="00112045">
        <w:t>Es’ad</w:t>
      </w:r>
      <w:proofErr w:type="spellEnd"/>
      <w:r w:rsidR="00112045">
        <w:t xml:space="preserve"> </w:t>
      </w:r>
      <w:proofErr w:type="spellStart"/>
      <w:r w:rsidR="00112045">
        <w:t>Erbili</w:t>
      </w:r>
      <w:proofErr w:type="spellEnd"/>
      <w:r w:rsidR="00112045">
        <w:t>,</w:t>
      </w:r>
      <w:r>
        <w:t xml:space="preserve"> </w:t>
      </w:r>
      <w:proofErr w:type="spellStart"/>
      <w:r>
        <w:t>zikr</w:t>
      </w:r>
      <w:proofErr w:type="spellEnd"/>
      <w:r>
        <w:t xml:space="preserve">-i kül, cehri zikir, hafi zikir, </w:t>
      </w:r>
      <w:proofErr w:type="spellStart"/>
      <w:r>
        <w:t>hatm</w:t>
      </w:r>
      <w:proofErr w:type="spellEnd"/>
      <w:r>
        <w:t xml:space="preserve">-i </w:t>
      </w:r>
      <w:proofErr w:type="spellStart"/>
      <w:r>
        <w:t>hâcegân</w:t>
      </w:r>
      <w:proofErr w:type="spellEnd"/>
      <w:r>
        <w:t xml:space="preserve"> rabıta gibi konularla da irtibatlı olarak konuyu ele almaktadır. Bunun yanında </w:t>
      </w:r>
      <w:proofErr w:type="spellStart"/>
      <w:r>
        <w:t>Es’ad</w:t>
      </w:r>
      <w:proofErr w:type="spellEnd"/>
      <w:r>
        <w:t xml:space="preserve"> Efendi zikrin faydalarından da bahsetmektedir. Makalede </w:t>
      </w:r>
      <w:proofErr w:type="spellStart"/>
      <w:r>
        <w:t>Es’ad</w:t>
      </w:r>
      <w:proofErr w:type="spellEnd"/>
      <w:r>
        <w:t xml:space="preserve"> Efendi’nin konuyla il</w:t>
      </w:r>
      <w:r w:rsidR="00112045">
        <w:t xml:space="preserve">gili görüşleri ele alınırken, </w:t>
      </w:r>
      <w:proofErr w:type="spellStart"/>
      <w:r w:rsidR="00112045">
        <w:t>Es’ad</w:t>
      </w:r>
      <w:proofErr w:type="spellEnd"/>
      <w:r w:rsidR="00112045">
        <w:t xml:space="preserve"> Efendi’nin zikir halkasından bazı örnek olaylar verilmiştir. </w:t>
      </w:r>
    </w:p>
    <w:p w:rsidR="002446E3" w:rsidRDefault="002446E3" w:rsidP="002446E3">
      <w:pPr>
        <w:spacing w:before="120" w:after="120" w:line="360" w:lineRule="auto"/>
        <w:ind w:firstLine="709"/>
        <w:jc w:val="both"/>
      </w:pPr>
      <w:r>
        <w:t>Anahtar Kelimeler:</w:t>
      </w:r>
    </w:p>
    <w:p w:rsidR="002446E3" w:rsidRDefault="002446E3" w:rsidP="002446E3">
      <w:pPr>
        <w:spacing w:before="120" w:after="120" w:line="360" w:lineRule="auto"/>
        <w:ind w:firstLine="709"/>
        <w:jc w:val="both"/>
      </w:pPr>
      <w:proofErr w:type="spellStart"/>
      <w:r>
        <w:t>Es’ad</w:t>
      </w:r>
      <w:proofErr w:type="spellEnd"/>
      <w:r>
        <w:t xml:space="preserve"> </w:t>
      </w:r>
      <w:proofErr w:type="spellStart"/>
      <w:r>
        <w:t>Erbili</w:t>
      </w:r>
      <w:proofErr w:type="spellEnd"/>
      <w:r>
        <w:t xml:space="preserve">, Zikir, Tarikat, </w:t>
      </w:r>
      <w:proofErr w:type="spellStart"/>
      <w:r>
        <w:t>Kelâmî</w:t>
      </w:r>
      <w:proofErr w:type="spellEnd"/>
      <w:r>
        <w:t xml:space="preserve"> Dergâhı</w:t>
      </w:r>
    </w:p>
    <w:p w:rsidR="00997541" w:rsidRDefault="00997541" w:rsidP="002446E3">
      <w:pPr>
        <w:spacing w:before="120" w:after="120" w:line="360" w:lineRule="auto"/>
        <w:ind w:firstLine="709"/>
        <w:jc w:val="both"/>
      </w:pPr>
    </w:p>
    <w:p w:rsidR="00997541" w:rsidRDefault="00997541" w:rsidP="00997541">
      <w:pPr>
        <w:tabs>
          <w:tab w:val="left" w:pos="0"/>
        </w:tabs>
        <w:spacing w:line="360" w:lineRule="auto"/>
        <w:ind w:firstLine="426"/>
        <w:jc w:val="both"/>
        <w:rPr>
          <w:lang w:val="en-US"/>
        </w:rPr>
      </w:pPr>
      <w:r>
        <w:rPr>
          <w:lang w:val="en-US"/>
        </w:rPr>
        <w:tab/>
        <w:t xml:space="preserve">OPİNİONS OF MUHAMMED ES’AD ERBİLİ (1847/1931) ON DHİKR </w:t>
      </w:r>
    </w:p>
    <w:p w:rsidR="00997541" w:rsidRDefault="00997541" w:rsidP="00997541">
      <w:pPr>
        <w:spacing w:before="120" w:after="120" w:line="360" w:lineRule="auto"/>
        <w:ind w:firstLine="708"/>
        <w:jc w:val="both"/>
        <w:rPr>
          <w:rFonts w:eastAsiaTheme="minorEastAsia"/>
        </w:rPr>
      </w:pPr>
      <w:r>
        <w:rPr>
          <w:rFonts w:eastAsiaTheme="minorEastAsia"/>
          <w:lang w:val="en-US"/>
        </w:rPr>
        <w:t>Abstract</w:t>
      </w:r>
    </w:p>
    <w:p w:rsidR="00997541" w:rsidRDefault="00997541" w:rsidP="00997541">
      <w:pPr>
        <w:spacing w:before="120" w:after="120" w:line="360" w:lineRule="auto"/>
        <w:ind w:firstLine="709"/>
        <w:jc w:val="both"/>
        <w:rPr>
          <w:rFonts w:eastAsiaTheme="minorEastAsia"/>
        </w:rPr>
      </w:pPr>
      <w:r>
        <w:rPr>
          <w:rFonts w:eastAsiaTheme="minorEastAsia"/>
          <w:lang w:val="en-US"/>
        </w:rPr>
        <w:t xml:space="preserve">This article studies the opinions of </w:t>
      </w:r>
      <w:proofErr w:type="spellStart"/>
      <w:r>
        <w:rPr>
          <w:rFonts w:eastAsiaTheme="minorEastAsia"/>
          <w:lang w:val="en-US"/>
        </w:rPr>
        <w:t>Muhammed</w:t>
      </w:r>
      <w:proofErr w:type="spellEnd"/>
      <w:r>
        <w:rPr>
          <w:rFonts w:eastAsiaTheme="minorEastAsia"/>
          <w:lang w:val="en-US"/>
        </w:rPr>
        <w:t xml:space="preserve"> </w:t>
      </w:r>
      <w:proofErr w:type="spellStart"/>
      <w:r>
        <w:rPr>
          <w:rFonts w:eastAsiaTheme="minorEastAsia"/>
          <w:lang w:val="en-US"/>
        </w:rPr>
        <w:t>Es’ad</w:t>
      </w:r>
      <w:proofErr w:type="spellEnd"/>
      <w:r>
        <w:rPr>
          <w:rFonts w:eastAsiaTheme="minorEastAsia"/>
          <w:lang w:val="en-US"/>
        </w:rPr>
        <w:t xml:space="preserve"> </w:t>
      </w:r>
      <w:proofErr w:type="spellStart"/>
      <w:r>
        <w:rPr>
          <w:rFonts w:eastAsiaTheme="minorEastAsia"/>
          <w:lang w:val="en-US"/>
        </w:rPr>
        <w:t>Erbili</w:t>
      </w:r>
      <w:proofErr w:type="spellEnd"/>
      <w:r>
        <w:rPr>
          <w:lang w:val="en-US"/>
        </w:rPr>
        <w:t xml:space="preserve"> (1847/ 1931)</w:t>
      </w:r>
      <w:r>
        <w:rPr>
          <w:rFonts w:eastAsiaTheme="minorEastAsia"/>
          <w:lang w:val="en-US"/>
        </w:rPr>
        <w:t xml:space="preserve"> who was a Master of the </w:t>
      </w:r>
      <w:proofErr w:type="spellStart"/>
      <w:r>
        <w:rPr>
          <w:rFonts w:eastAsiaTheme="minorEastAsia"/>
          <w:lang w:val="en-US"/>
        </w:rPr>
        <w:t>Kelami</w:t>
      </w:r>
      <w:proofErr w:type="spellEnd"/>
      <w:r>
        <w:rPr>
          <w:rFonts w:eastAsiaTheme="minorEastAsia"/>
          <w:lang w:val="en-US"/>
        </w:rPr>
        <w:t xml:space="preserve"> </w:t>
      </w:r>
      <w:proofErr w:type="spellStart"/>
      <w:r>
        <w:rPr>
          <w:rFonts w:eastAsiaTheme="minorEastAsia"/>
          <w:lang w:val="en-US"/>
        </w:rPr>
        <w:t>Dergah</w:t>
      </w:r>
      <w:proofErr w:type="spellEnd"/>
      <w:r>
        <w:rPr>
          <w:rFonts w:eastAsiaTheme="minorEastAsia"/>
          <w:lang w:val="en-US"/>
        </w:rPr>
        <w:t xml:space="preserve">, and who witnessed the last period of Ottoman Empire and the first years of the Republic, </w:t>
      </w:r>
      <w:r>
        <w:rPr>
          <w:lang w:val="en-US"/>
        </w:rPr>
        <w:t xml:space="preserve">and who is also shown as instigator of </w:t>
      </w:r>
      <w:proofErr w:type="spellStart"/>
      <w:r>
        <w:rPr>
          <w:lang w:val="en-US"/>
        </w:rPr>
        <w:t>Menemen</w:t>
      </w:r>
      <w:proofErr w:type="spellEnd"/>
      <w:r>
        <w:rPr>
          <w:lang w:val="en-US"/>
        </w:rPr>
        <w:t xml:space="preserve"> event, which is one of the most important events of the history of Republic,</w:t>
      </w:r>
      <w:r>
        <w:rPr>
          <w:rFonts w:eastAsiaTheme="minorEastAsia"/>
          <w:lang w:val="en-US"/>
        </w:rPr>
        <w:t xml:space="preserve"> Himself being a Sheikh of the Sufi Order, </w:t>
      </w:r>
      <w:proofErr w:type="spellStart"/>
      <w:r>
        <w:rPr>
          <w:rFonts w:eastAsiaTheme="minorEastAsia"/>
          <w:lang w:val="en-US"/>
        </w:rPr>
        <w:t>Es’ad</w:t>
      </w:r>
      <w:proofErr w:type="spellEnd"/>
      <w:r>
        <w:rPr>
          <w:rFonts w:eastAsiaTheme="minorEastAsia"/>
          <w:lang w:val="en-US"/>
        </w:rPr>
        <w:t xml:space="preserve"> </w:t>
      </w:r>
      <w:proofErr w:type="spellStart"/>
      <w:r>
        <w:rPr>
          <w:rFonts w:eastAsiaTheme="minorEastAsia"/>
          <w:lang w:val="en-US"/>
        </w:rPr>
        <w:t>Erbili</w:t>
      </w:r>
      <w:proofErr w:type="spellEnd"/>
      <w:r>
        <w:rPr>
          <w:rFonts w:eastAsiaTheme="minorEastAsia"/>
          <w:lang w:val="en-US"/>
        </w:rPr>
        <w:t xml:space="preserve"> has evidenced the issue through </w:t>
      </w:r>
      <w:proofErr w:type="spellStart"/>
      <w:r>
        <w:rPr>
          <w:rFonts w:eastAsiaTheme="minorEastAsia"/>
          <w:lang w:val="en-US"/>
        </w:rPr>
        <w:t>dhikr</w:t>
      </w:r>
      <w:proofErr w:type="spellEnd"/>
      <w:r>
        <w:rPr>
          <w:rFonts w:eastAsiaTheme="minorEastAsia"/>
          <w:lang w:val="en-US"/>
        </w:rPr>
        <w:t xml:space="preserve"> which is practiced in various Sufi paths.  </w:t>
      </w:r>
      <w:proofErr w:type="spellStart"/>
      <w:r>
        <w:rPr>
          <w:rFonts w:eastAsiaTheme="minorEastAsia"/>
          <w:lang w:val="en-US"/>
        </w:rPr>
        <w:t>Es’as</w:t>
      </w:r>
      <w:proofErr w:type="spellEnd"/>
      <w:r>
        <w:rPr>
          <w:rFonts w:eastAsiaTheme="minorEastAsia"/>
          <w:lang w:val="en-US"/>
        </w:rPr>
        <w:t xml:space="preserve"> </w:t>
      </w:r>
      <w:proofErr w:type="spellStart"/>
      <w:r>
        <w:rPr>
          <w:rFonts w:eastAsiaTheme="minorEastAsia"/>
          <w:lang w:val="en-US"/>
        </w:rPr>
        <w:t>Efendi</w:t>
      </w:r>
      <w:proofErr w:type="spellEnd"/>
      <w:r>
        <w:rPr>
          <w:rFonts w:eastAsiaTheme="minorEastAsia"/>
          <w:lang w:val="en-US"/>
        </w:rPr>
        <w:t xml:space="preserve"> also takes account of the issue within the context of </w:t>
      </w:r>
      <w:proofErr w:type="spellStart"/>
      <w:r>
        <w:rPr>
          <w:rFonts w:eastAsiaTheme="minorEastAsia"/>
          <w:lang w:val="en-US"/>
        </w:rPr>
        <w:t>dhikr</w:t>
      </w:r>
      <w:proofErr w:type="spellEnd"/>
      <w:r>
        <w:rPr>
          <w:rFonts w:eastAsiaTheme="minorEastAsia"/>
          <w:lang w:val="en-US"/>
        </w:rPr>
        <w:t xml:space="preserve"> al-</w:t>
      </w:r>
      <w:proofErr w:type="spellStart"/>
      <w:r>
        <w:rPr>
          <w:rFonts w:eastAsiaTheme="minorEastAsia"/>
          <w:lang w:val="en-US"/>
        </w:rPr>
        <w:t>kull</w:t>
      </w:r>
      <w:proofErr w:type="spellEnd"/>
      <w:r>
        <w:rPr>
          <w:rFonts w:eastAsiaTheme="minorEastAsia"/>
          <w:lang w:val="en-US"/>
        </w:rPr>
        <w:t xml:space="preserve">, the explicit </w:t>
      </w:r>
      <w:proofErr w:type="spellStart"/>
      <w:r>
        <w:rPr>
          <w:rFonts w:eastAsiaTheme="minorEastAsia"/>
          <w:lang w:val="en-US"/>
        </w:rPr>
        <w:t>dhikr</w:t>
      </w:r>
      <w:proofErr w:type="spellEnd"/>
      <w:r>
        <w:rPr>
          <w:rFonts w:eastAsiaTheme="minorEastAsia"/>
          <w:lang w:val="en-US"/>
        </w:rPr>
        <w:t xml:space="preserve">, the hidden </w:t>
      </w:r>
      <w:proofErr w:type="spellStart"/>
      <w:r>
        <w:rPr>
          <w:rFonts w:eastAsiaTheme="minorEastAsia"/>
          <w:lang w:val="en-US"/>
        </w:rPr>
        <w:t>dhikr</w:t>
      </w:r>
      <w:proofErr w:type="spellEnd"/>
      <w:r>
        <w:rPr>
          <w:rFonts w:eastAsiaTheme="minorEastAsia"/>
          <w:lang w:val="en-US"/>
        </w:rPr>
        <w:t xml:space="preserve">, and </w:t>
      </w:r>
      <w:proofErr w:type="spellStart"/>
      <w:r>
        <w:rPr>
          <w:rFonts w:eastAsiaTheme="minorEastAsia"/>
          <w:lang w:val="en-US"/>
        </w:rPr>
        <w:t>hatm</w:t>
      </w:r>
      <w:proofErr w:type="spellEnd"/>
      <w:r>
        <w:rPr>
          <w:rFonts w:eastAsiaTheme="minorEastAsia"/>
          <w:lang w:val="en-US"/>
        </w:rPr>
        <w:t xml:space="preserve"> al </w:t>
      </w:r>
      <w:proofErr w:type="spellStart"/>
      <w:r>
        <w:rPr>
          <w:rFonts w:eastAsiaTheme="minorEastAsia"/>
          <w:lang w:val="en-US"/>
        </w:rPr>
        <w:t>hajegan</w:t>
      </w:r>
      <w:proofErr w:type="spellEnd"/>
      <w:r>
        <w:rPr>
          <w:rFonts w:eastAsiaTheme="minorEastAsia"/>
          <w:lang w:val="en-US"/>
        </w:rPr>
        <w:t xml:space="preserve">.  In addition to this, </w:t>
      </w:r>
      <w:proofErr w:type="spellStart"/>
      <w:r>
        <w:rPr>
          <w:rFonts w:eastAsiaTheme="minorEastAsia"/>
          <w:lang w:val="en-US"/>
        </w:rPr>
        <w:t>Es’ad</w:t>
      </w:r>
      <w:proofErr w:type="spellEnd"/>
      <w:r>
        <w:rPr>
          <w:rFonts w:eastAsiaTheme="minorEastAsia"/>
          <w:lang w:val="en-US"/>
        </w:rPr>
        <w:t xml:space="preserve"> </w:t>
      </w:r>
      <w:proofErr w:type="spellStart"/>
      <w:r>
        <w:rPr>
          <w:rFonts w:eastAsiaTheme="minorEastAsia"/>
          <w:lang w:val="en-US"/>
        </w:rPr>
        <w:t>Efendi</w:t>
      </w:r>
      <w:proofErr w:type="spellEnd"/>
      <w:r>
        <w:rPr>
          <w:rFonts w:eastAsiaTheme="minorEastAsia"/>
          <w:lang w:val="en-US"/>
        </w:rPr>
        <w:t xml:space="preserve"> also mentioned about </w:t>
      </w:r>
      <w:proofErr w:type="gramStart"/>
      <w:r>
        <w:rPr>
          <w:rFonts w:eastAsiaTheme="minorEastAsia"/>
          <w:lang w:val="en-US"/>
        </w:rPr>
        <w:t>the befits</w:t>
      </w:r>
      <w:proofErr w:type="gramEnd"/>
      <w:r>
        <w:rPr>
          <w:rFonts w:eastAsiaTheme="minorEastAsia"/>
          <w:lang w:val="en-US"/>
        </w:rPr>
        <w:t xml:space="preserve"> of </w:t>
      </w:r>
      <w:proofErr w:type="spellStart"/>
      <w:r>
        <w:rPr>
          <w:rFonts w:eastAsiaTheme="minorEastAsia"/>
          <w:lang w:val="en-US"/>
        </w:rPr>
        <w:t>dhikr</w:t>
      </w:r>
      <w:proofErr w:type="spellEnd"/>
      <w:r>
        <w:rPr>
          <w:rFonts w:eastAsiaTheme="minorEastAsia"/>
          <w:lang w:val="en-US"/>
        </w:rPr>
        <w:t xml:space="preserve">.  The article also deals with the </w:t>
      </w:r>
      <w:proofErr w:type="gramStart"/>
      <w:r>
        <w:rPr>
          <w:rFonts w:eastAsiaTheme="minorEastAsia"/>
          <w:lang w:val="en-US"/>
        </w:rPr>
        <w:t>importance ,</w:t>
      </w:r>
      <w:proofErr w:type="gramEnd"/>
      <w:r>
        <w:rPr>
          <w:rFonts w:eastAsiaTheme="minorEastAsia"/>
          <w:lang w:val="en-US"/>
        </w:rPr>
        <w:t xml:space="preserve"> effects and benefits of </w:t>
      </w:r>
      <w:proofErr w:type="spellStart"/>
      <w:r>
        <w:rPr>
          <w:rFonts w:eastAsiaTheme="minorEastAsia"/>
          <w:lang w:val="en-US"/>
        </w:rPr>
        <w:t>dhikr</w:t>
      </w:r>
      <w:proofErr w:type="spellEnd"/>
      <w:r>
        <w:rPr>
          <w:rFonts w:eastAsiaTheme="minorEastAsia"/>
          <w:lang w:val="en-US"/>
        </w:rPr>
        <w:t xml:space="preserve"> while dealing with the opinions of </w:t>
      </w:r>
      <w:proofErr w:type="spellStart"/>
      <w:r>
        <w:rPr>
          <w:rFonts w:eastAsiaTheme="minorEastAsia"/>
          <w:lang w:val="en-US"/>
        </w:rPr>
        <w:t>Es’ad</w:t>
      </w:r>
      <w:proofErr w:type="spellEnd"/>
      <w:r>
        <w:rPr>
          <w:rFonts w:eastAsiaTheme="minorEastAsia"/>
          <w:lang w:val="en-US"/>
        </w:rPr>
        <w:t xml:space="preserve"> </w:t>
      </w:r>
      <w:proofErr w:type="spellStart"/>
      <w:r>
        <w:rPr>
          <w:rFonts w:eastAsiaTheme="minorEastAsia"/>
          <w:lang w:val="en-US"/>
        </w:rPr>
        <w:t>Efendi</w:t>
      </w:r>
      <w:proofErr w:type="spellEnd"/>
      <w:r>
        <w:rPr>
          <w:rFonts w:eastAsiaTheme="minorEastAsia"/>
          <w:lang w:val="en-US"/>
        </w:rPr>
        <w:t xml:space="preserve"> about the subject. </w:t>
      </w:r>
    </w:p>
    <w:p w:rsidR="00997541" w:rsidRDefault="00997541" w:rsidP="00997541">
      <w:pPr>
        <w:spacing w:before="120" w:after="120" w:line="360" w:lineRule="auto"/>
        <w:ind w:firstLine="709"/>
        <w:jc w:val="both"/>
        <w:rPr>
          <w:rFonts w:eastAsiaTheme="minorEastAsia"/>
        </w:rPr>
      </w:pPr>
      <w:r>
        <w:rPr>
          <w:rFonts w:eastAsiaTheme="minorEastAsia"/>
          <w:lang w:val="en-US"/>
        </w:rPr>
        <w:t>Keywords:</w:t>
      </w:r>
    </w:p>
    <w:p w:rsidR="00997541" w:rsidRDefault="00997541" w:rsidP="00997541">
      <w:pPr>
        <w:spacing w:before="120" w:after="120" w:line="360" w:lineRule="auto"/>
        <w:ind w:firstLine="709"/>
        <w:jc w:val="both"/>
        <w:rPr>
          <w:rFonts w:eastAsiaTheme="minorEastAsia"/>
          <w:lang w:val="en-US"/>
        </w:rPr>
      </w:pPr>
      <w:proofErr w:type="spellStart"/>
      <w:r>
        <w:rPr>
          <w:rFonts w:eastAsiaTheme="minorEastAsia"/>
          <w:lang w:val="en-US"/>
        </w:rPr>
        <w:t>Es’ad</w:t>
      </w:r>
      <w:proofErr w:type="spellEnd"/>
      <w:r>
        <w:rPr>
          <w:rFonts w:eastAsiaTheme="minorEastAsia"/>
          <w:lang w:val="en-US"/>
        </w:rPr>
        <w:t xml:space="preserve"> </w:t>
      </w:r>
      <w:proofErr w:type="spellStart"/>
      <w:r>
        <w:rPr>
          <w:rFonts w:eastAsiaTheme="minorEastAsia"/>
          <w:lang w:val="en-US"/>
        </w:rPr>
        <w:t>Erbili</w:t>
      </w:r>
      <w:proofErr w:type="spellEnd"/>
      <w:r>
        <w:rPr>
          <w:rFonts w:eastAsiaTheme="minorEastAsia"/>
          <w:lang w:val="en-US"/>
        </w:rPr>
        <w:t xml:space="preserve">, </w:t>
      </w:r>
      <w:proofErr w:type="spellStart"/>
      <w:r>
        <w:rPr>
          <w:rFonts w:eastAsiaTheme="minorEastAsia"/>
          <w:lang w:val="en-US"/>
        </w:rPr>
        <w:t>Dhikr</w:t>
      </w:r>
      <w:proofErr w:type="spellEnd"/>
      <w:r>
        <w:rPr>
          <w:rFonts w:eastAsiaTheme="minorEastAsia"/>
          <w:lang w:val="en-US"/>
        </w:rPr>
        <w:t>, Sufi Order (</w:t>
      </w:r>
      <w:proofErr w:type="spellStart"/>
      <w:r>
        <w:rPr>
          <w:rFonts w:eastAsiaTheme="minorEastAsia"/>
          <w:lang w:val="en-US"/>
        </w:rPr>
        <w:t>Tariqa</w:t>
      </w:r>
      <w:proofErr w:type="spellEnd"/>
      <w:r>
        <w:rPr>
          <w:rFonts w:eastAsiaTheme="minorEastAsia"/>
          <w:lang w:val="en-US"/>
        </w:rPr>
        <w:t xml:space="preserve">), </w:t>
      </w:r>
      <w:proofErr w:type="spellStart"/>
      <w:r>
        <w:rPr>
          <w:rFonts w:eastAsiaTheme="minorEastAsia"/>
          <w:lang w:val="en-US"/>
        </w:rPr>
        <w:t>Kelâmî</w:t>
      </w:r>
      <w:proofErr w:type="spellEnd"/>
      <w:r>
        <w:rPr>
          <w:rFonts w:eastAsiaTheme="minorEastAsia"/>
          <w:lang w:val="en-US"/>
        </w:rPr>
        <w:t xml:space="preserve"> </w:t>
      </w:r>
      <w:proofErr w:type="spellStart"/>
      <w:r>
        <w:rPr>
          <w:rFonts w:eastAsiaTheme="minorEastAsia"/>
          <w:lang w:val="en-US"/>
        </w:rPr>
        <w:t>Dergâh</w:t>
      </w:r>
      <w:proofErr w:type="spellEnd"/>
    </w:p>
    <w:p w:rsidR="00997541" w:rsidRPr="00997541" w:rsidRDefault="00997541" w:rsidP="002446E3">
      <w:pPr>
        <w:spacing w:before="120" w:after="120" w:line="360" w:lineRule="auto"/>
        <w:ind w:firstLine="709"/>
        <w:jc w:val="both"/>
        <w:rPr>
          <w:lang w:val="en-US"/>
        </w:rPr>
      </w:pPr>
    </w:p>
    <w:p w:rsidR="005E2119" w:rsidRPr="00A1267E" w:rsidRDefault="005E2119" w:rsidP="00190430">
      <w:pPr>
        <w:tabs>
          <w:tab w:val="left" w:pos="0"/>
        </w:tabs>
        <w:spacing w:line="360" w:lineRule="auto"/>
        <w:ind w:firstLine="426"/>
        <w:jc w:val="both"/>
      </w:pPr>
      <w:r w:rsidRPr="00A1267E">
        <w:t xml:space="preserve">Muhammed </w:t>
      </w:r>
      <w:proofErr w:type="spellStart"/>
      <w:r w:rsidRPr="00A1267E">
        <w:t>Es’ad</w:t>
      </w:r>
      <w:proofErr w:type="spellEnd"/>
      <w:r w:rsidRPr="00A1267E">
        <w:t xml:space="preserve"> </w:t>
      </w:r>
      <w:proofErr w:type="spellStart"/>
      <w:r w:rsidRPr="00A1267E">
        <w:t>Erbilî</w:t>
      </w:r>
      <w:proofErr w:type="spellEnd"/>
      <w:r w:rsidRPr="00A1267E">
        <w:t xml:space="preserve">, Musul’un </w:t>
      </w:r>
      <w:proofErr w:type="spellStart"/>
      <w:r w:rsidRPr="00A1267E">
        <w:t>Erbil</w:t>
      </w:r>
      <w:proofErr w:type="spellEnd"/>
      <w:r w:rsidRPr="00A1267E">
        <w:t xml:space="preserve"> kasabasında 1264/1847 yılında doğmuş olup, </w:t>
      </w:r>
      <w:proofErr w:type="spellStart"/>
      <w:r w:rsidRPr="00A1267E">
        <w:t>Erbil’de</w:t>
      </w:r>
      <w:proofErr w:type="spellEnd"/>
      <w:r w:rsidRPr="00A1267E">
        <w:t xml:space="preserve"> bulunan </w:t>
      </w:r>
      <w:proofErr w:type="spellStart"/>
      <w:r w:rsidRPr="00A1267E">
        <w:t>Hâlidî</w:t>
      </w:r>
      <w:proofErr w:type="spellEnd"/>
      <w:r w:rsidRPr="00A1267E">
        <w:t xml:space="preserve"> tekkesinde </w:t>
      </w:r>
      <w:proofErr w:type="spellStart"/>
      <w:r w:rsidRPr="00A1267E">
        <w:t>postnişîn</w:t>
      </w:r>
      <w:proofErr w:type="spellEnd"/>
      <w:r w:rsidRPr="00A1267E">
        <w:t xml:space="preserve"> Şeyh Muhammed </w:t>
      </w:r>
      <w:proofErr w:type="spellStart"/>
      <w:r w:rsidRPr="00A1267E">
        <w:t>Said’in</w:t>
      </w:r>
      <w:proofErr w:type="spellEnd"/>
      <w:r w:rsidRPr="00A1267E">
        <w:t xml:space="preserve"> oğludur. Dedesi, </w:t>
      </w:r>
      <w:proofErr w:type="spellStart"/>
      <w:r w:rsidRPr="00A1267E">
        <w:t>Halid</w:t>
      </w:r>
      <w:proofErr w:type="spellEnd"/>
      <w:r w:rsidRPr="00A1267E">
        <w:t xml:space="preserve">-i Bağdadî’nin halifelerinden Şeyh </w:t>
      </w:r>
      <w:proofErr w:type="spellStart"/>
      <w:r w:rsidRPr="00A1267E">
        <w:t>Hidâyetullah'tır</w:t>
      </w:r>
      <w:proofErr w:type="spellEnd"/>
      <w:r w:rsidRPr="00A1267E">
        <w:t>.</w:t>
      </w:r>
      <w:r w:rsidR="00190430">
        <w:t xml:space="preserve"> (</w:t>
      </w:r>
      <w:proofErr w:type="spellStart"/>
      <w:r w:rsidR="00190430">
        <w:t>Vassaf</w:t>
      </w:r>
      <w:proofErr w:type="spellEnd"/>
      <w:r w:rsidR="00190430">
        <w:t>, 2306: 191).</w:t>
      </w:r>
      <w:r w:rsidRPr="00A1267E">
        <w:t xml:space="preserve">  Hem baba hem de anne tarafından “</w:t>
      </w:r>
      <w:proofErr w:type="spellStart"/>
      <w:r w:rsidRPr="00A1267E">
        <w:t>Seyyid</w:t>
      </w:r>
      <w:proofErr w:type="spellEnd"/>
      <w:r w:rsidRPr="00A1267E">
        <w:t xml:space="preserve">” olduğu söylenmektedir. </w:t>
      </w:r>
      <w:proofErr w:type="spellStart"/>
      <w:r w:rsidRPr="00A1267E">
        <w:t>Erbil’de</w:t>
      </w:r>
      <w:proofErr w:type="spellEnd"/>
      <w:r w:rsidRPr="00A1267E">
        <w:t xml:space="preserve"> Şeyhi </w:t>
      </w:r>
      <w:proofErr w:type="spellStart"/>
      <w:r w:rsidRPr="00A1267E">
        <w:t>Tahâ’l</w:t>
      </w:r>
      <w:proofErr w:type="spellEnd"/>
      <w:r w:rsidRPr="00A1267E">
        <w:t>-</w:t>
      </w:r>
      <w:proofErr w:type="spellStart"/>
      <w:r w:rsidRPr="00A1267E">
        <w:t>Harirî’nin</w:t>
      </w:r>
      <w:proofErr w:type="spellEnd"/>
      <w:r w:rsidRPr="00A1267E">
        <w:t xml:space="preserve"> vefatından sonra, irşat vazifesine başlar. </w:t>
      </w:r>
      <w:proofErr w:type="spellStart"/>
      <w:r w:rsidRPr="00A1267E">
        <w:t>Es’ad</w:t>
      </w:r>
      <w:proofErr w:type="spellEnd"/>
      <w:r w:rsidRPr="00A1267E">
        <w:t xml:space="preserve"> Efendi hem Nakşî hem de </w:t>
      </w:r>
      <w:proofErr w:type="spellStart"/>
      <w:r w:rsidRPr="00A1267E">
        <w:t>Kâdirî</w:t>
      </w:r>
      <w:proofErr w:type="spellEnd"/>
      <w:r w:rsidRPr="00A1267E">
        <w:t xml:space="preserve"> tarikatından </w:t>
      </w:r>
      <w:proofErr w:type="spellStart"/>
      <w:r w:rsidRPr="00A1267E">
        <w:t>icâzetli</w:t>
      </w:r>
      <w:proofErr w:type="spellEnd"/>
      <w:r w:rsidRPr="00A1267E">
        <w:t xml:space="preserve"> bir </w:t>
      </w:r>
      <w:proofErr w:type="spellStart"/>
      <w:r w:rsidRPr="00A1267E">
        <w:t>sûfîdir</w:t>
      </w:r>
      <w:proofErr w:type="spellEnd"/>
      <w:r w:rsidRPr="00A1267E">
        <w:t xml:space="preserve">. </w:t>
      </w:r>
      <w:proofErr w:type="spellStart"/>
      <w:r w:rsidRPr="00A1267E">
        <w:t>Es’ad</w:t>
      </w:r>
      <w:proofErr w:type="spellEnd"/>
      <w:r w:rsidRPr="00A1267E">
        <w:t xml:space="preserve"> Efendi, ilk tahsilini </w:t>
      </w:r>
      <w:proofErr w:type="spellStart"/>
      <w:r w:rsidRPr="00A1267E">
        <w:t>Mevlânâ</w:t>
      </w:r>
      <w:proofErr w:type="spellEnd"/>
      <w:r w:rsidRPr="00A1267E">
        <w:t xml:space="preserve"> </w:t>
      </w:r>
      <w:proofErr w:type="spellStart"/>
      <w:r w:rsidRPr="00A1267E">
        <w:t>Hâlid</w:t>
      </w:r>
      <w:proofErr w:type="spellEnd"/>
      <w:r w:rsidRPr="00A1267E">
        <w:t xml:space="preserve"> Bağdadî’nin </w:t>
      </w:r>
      <w:proofErr w:type="spellStart"/>
      <w:r w:rsidRPr="00A1267E">
        <w:t>Erbil’de</w:t>
      </w:r>
      <w:proofErr w:type="spellEnd"/>
      <w:r w:rsidRPr="00A1267E">
        <w:t xml:space="preserve"> yaptırmış olduğu ve pederinin postnişin olduğu tarihlerde bu </w:t>
      </w:r>
      <w:proofErr w:type="spellStart"/>
      <w:r w:rsidRPr="00A1267E">
        <w:t>hankâh</w:t>
      </w:r>
      <w:proofErr w:type="spellEnd"/>
      <w:r w:rsidRPr="00A1267E">
        <w:t xml:space="preserve"> ve medresede tamamlamıştır. Devrinin meşhur âlimlerinden sayılan Davud Efendi’den özel dersler görerek, bu zattan 23 </w:t>
      </w:r>
      <w:proofErr w:type="gramStart"/>
      <w:r w:rsidRPr="00A1267E">
        <w:t>yaşında  icazet</w:t>
      </w:r>
      <w:proofErr w:type="gramEnd"/>
      <w:r w:rsidRPr="00A1267E">
        <w:t xml:space="preserve"> almıştır. </w:t>
      </w:r>
      <w:proofErr w:type="spellStart"/>
      <w:r w:rsidRPr="00A1267E">
        <w:t>Es’ad</w:t>
      </w:r>
      <w:proofErr w:type="spellEnd"/>
      <w:r w:rsidRPr="00A1267E">
        <w:t xml:space="preserve"> Efendi, 23 yaşında </w:t>
      </w:r>
      <w:proofErr w:type="spellStart"/>
      <w:r w:rsidRPr="00A1267E">
        <w:t>Tâhâ’l</w:t>
      </w:r>
      <w:proofErr w:type="spellEnd"/>
      <w:r w:rsidRPr="00A1267E">
        <w:t>-</w:t>
      </w:r>
      <w:proofErr w:type="spellStart"/>
      <w:r w:rsidRPr="00A1267E">
        <w:t>Harîrî’den</w:t>
      </w:r>
      <w:proofErr w:type="spellEnd"/>
      <w:r w:rsidRPr="00A1267E">
        <w:t xml:space="preserve"> manevî ders alır. Şeyh </w:t>
      </w:r>
      <w:proofErr w:type="spellStart"/>
      <w:r w:rsidRPr="00A1267E">
        <w:t>Tâhâ’l</w:t>
      </w:r>
      <w:proofErr w:type="spellEnd"/>
      <w:r w:rsidRPr="00A1267E">
        <w:t xml:space="preserve">- </w:t>
      </w:r>
      <w:proofErr w:type="spellStart"/>
      <w:r w:rsidRPr="00A1267E">
        <w:t>Harîrî</w:t>
      </w:r>
      <w:proofErr w:type="spellEnd"/>
      <w:r w:rsidRPr="00A1267E">
        <w:t xml:space="preserve"> onu tarikata yeni girenlere zahiri ilimleri öğretmekle memur eder. Bu, onun zahiri ilimlerde daha bu yaşta iken yeterli seviyeye ulaşmış, yetkin bir kişi olduğunu gösterir. Beş senede </w:t>
      </w:r>
      <w:proofErr w:type="spellStart"/>
      <w:r w:rsidRPr="00A1267E">
        <w:t>seyr</w:t>
      </w:r>
      <w:proofErr w:type="spellEnd"/>
      <w:r w:rsidRPr="00A1267E">
        <w:t xml:space="preserve"> ü </w:t>
      </w:r>
      <w:proofErr w:type="spellStart"/>
      <w:r w:rsidRPr="00A1267E">
        <w:t>sülûkunu</w:t>
      </w:r>
      <w:proofErr w:type="spellEnd"/>
      <w:r w:rsidRPr="00A1267E">
        <w:t xml:space="preserve"> tamamladıktan sonra 1292/1875 tarihinde şeyhi </w:t>
      </w:r>
      <w:proofErr w:type="spellStart"/>
      <w:r w:rsidRPr="00A1267E">
        <w:t>Tâhâ’l</w:t>
      </w:r>
      <w:proofErr w:type="spellEnd"/>
      <w:r w:rsidRPr="00A1267E">
        <w:t>-</w:t>
      </w:r>
      <w:proofErr w:type="spellStart"/>
      <w:r w:rsidRPr="00A1267E">
        <w:t>Harîrî'nin</w:t>
      </w:r>
      <w:proofErr w:type="spellEnd"/>
      <w:r w:rsidRPr="00A1267E">
        <w:t xml:space="preserve"> de vefatı üzerine, ondan aldığı emir doğrultusunda, yine </w:t>
      </w:r>
      <w:proofErr w:type="gramStart"/>
      <w:r w:rsidRPr="00A1267E">
        <w:t>onun  makamında</w:t>
      </w:r>
      <w:proofErr w:type="gramEnd"/>
      <w:r w:rsidRPr="00A1267E">
        <w:t xml:space="preserve"> </w:t>
      </w:r>
      <w:proofErr w:type="spellStart"/>
      <w:r w:rsidRPr="00A1267E">
        <w:t>irşad</w:t>
      </w:r>
      <w:proofErr w:type="spellEnd"/>
      <w:r w:rsidRPr="00A1267E">
        <w:t xml:space="preserve"> vazifesine başlar.</w:t>
      </w:r>
      <w:r w:rsidR="00190430" w:rsidRPr="00A1267E">
        <w:t xml:space="preserve"> </w:t>
      </w:r>
      <w:r w:rsidRPr="00A1267E">
        <w:t>İlmî icazetnamesini Davud Efendi’den 1287</w:t>
      </w:r>
      <w:r w:rsidR="00190430">
        <w:t xml:space="preserve">/1870 yılında alan </w:t>
      </w:r>
      <w:proofErr w:type="spellStart"/>
      <w:r w:rsidR="00190430">
        <w:t>Es’ad</w:t>
      </w:r>
      <w:proofErr w:type="spellEnd"/>
      <w:r w:rsidR="00190430">
        <w:t xml:space="preserve"> Efendi</w:t>
      </w:r>
      <w:r w:rsidRPr="00A1267E">
        <w:t xml:space="preserve">, Nakşî icazetnamesini de 1294/1877’te </w:t>
      </w:r>
      <w:proofErr w:type="spellStart"/>
      <w:r w:rsidRPr="00A1267E">
        <w:t>Tâhâ’l</w:t>
      </w:r>
      <w:proofErr w:type="spellEnd"/>
      <w:r w:rsidRPr="00A1267E">
        <w:t>-</w:t>
      </w:r>
      <w:proofErr w:type="spellStart"/>
      <w:r w:rsidRPr="00A1267E">
        <w:t>Harîrî’den</w:t>
      </w:r>
      <w:proofErr w:type="spellEnd"/>
      <w:r w:rsidRPr="00A1267E">
        <w:t xml:space="preserve"> almıştır. Daha sonra, 1303/1883 senesinde </w:t>
      </w:r>
      <w:proofErr w:type="spellStart"/>
      <w:r w:rsidRPr="00A1267E">
        <w:t>Bağdad’da</w:t>
      </w:r>
      <w:proofErr w:type="spellEnd"/>
      <w:r w:rsidRPr="00A1267E">
        <w:t xml:space="preserve"> bulunan Kadirî </w:t>
      </w:r>
      <w:proofErr w:type="spellStart"/>
      <w:r w:rsidRPr="00A1267E">
        <w:t>âsitanesi</w:t>
      </w:r>
      <w:proofErr w:type="spellEnd"/>
      <w:r w:rsidRPr="00A1267E">
        <w:t xml:space="preserve"> Şeyhi, </w:t>
      </w:r>
      <w:proofErr w:type="spellStart"/>
      <w:r w:rsidRPr="00A1267E">
        <w:t>Seyyid</w:t>
      </w:r>
      <w:proofErr w:type="spellEnd"/>
      <w:r w:rsidRPr="00A1267E">
        <w:t xml:space="preserve"> </w:t>
      </w:r>
      <w:proofErr w:type="spellStart"/>
      <w:r w:rsidRPr="00A1267E">
        <w:t>Abdulhamid</w:t>
      </w:r>
      <w:proofErr w:type="spellEnd"/>
      <w:r w:rsidRPr="00A1267E">
        <w:t xml:space="preserve"> </w:t>
      </w:r>
      <w:proofErr w:type="spellStart"/>
      <w:r w:rsidRPr="00A1267E">
        <w:t>Rifkâni’den</w:t>
      </w:r>
      <w:proofErr w:type="spellEnd"/>
      <w:r w:rsidRPr="00A1267E">
        <w:t xml:space="preserve"> de Kadirilik icazeti almıştır. </w:t>
      </w:r>
      <w:r w:rsidR="00190430">
        <w:t>(Cebecioğlu, 2013: 11-19).</w:t>
      </w:r>
    </w:p>
    <w:p w:rsidR="005E2119" w:rsidRPr="00A1267E" w:rsidRDefault="005E2119" w:rsidP="00A967A9">
      <w:pPr>
        <w:tabs>
          <w:tab w:val="left" w:pos="0"/>
        </w:tabs>
        <w:spacing w:line="360" w:lineRule="auto"/>
        <w:ind w:firstLine="426"/>
        <w:jc w:val="both"/>
      </w:pPr>
      <w:r w:rsidRPr="00A1267E">
        <w:t xml:space="preserve">Şeyh </w:t>
      </w:r>
      <w:proofErr w:type="spellStart"/>
      <w:r w:rsidRPr="00A1267E">
        <w:t>Esad</w:t>
      </w:r>
      <w:proofErr w:type="spellEnd"/>
      <w:r w:rsidRPr="00A1267E">
        <w:t xml:space="preserve"> Efendi, </w:t>
      </w:r>
      <w:proofErr w:type="spellStart"/>
      <w:r w:rsidRPr="00A1267E">
        <w:t>intisab</w:t>
      </w:r>
      <w:proofErr w:type="spellEnd"/>
      <w:r w:rsidRPr="00A1267E">
        <w:t xml:space="preserve"> ettiği Nakşî şeyhi </w:t>
      </w:r>
      <w:proofErr w:type="spellStart"/>
      <w:r w:rsidRPr="00A1267E">
        <w:t>Tâha’l</w:t>
      </w:r>
      <w:proofErr w:type="spellEnd"/>
      <w:r w:rsidRPr="00A1267E">
        <w:t>-</w:t>
      </w:r>
      <w:proofErr w:type="spellStart"/>
      <w:r w:rsidRPr="00A1267E">
        <w:t>Harîrî’den</w:t>
      </w:r>
      <w:proofErr w:type="spellEnd"/>
      <w:r w:rsidRPr="00A1267E">
        <w:t xml:space="preserve"> </w:t>
      </w:r>
      <w:proofErr w:type="spellStart"/>
      <w:r w:rsidRPr="00A1267E">
        <w:t>seyr</w:t>
      </w:r>
      <w:proofErr w:type="spellEnd"/>
      <w:r w:rsidRPr="00A1267E">
        <w:t xml:space="preserve"> ü </w:t>
      </w:r>
      <w:proofErr w:type="spellStart"/>
      <w:r w:rsidRPr="00A1267E">
        <w:t>sülûkunu</w:t>
      </w:r>
      <w:proofErr w:type="spellEnd"/>
      <w:r w:rsidRPr="00A1267E">
        <w:t xml:space="preserve"> tamamlayıp icazet aldığı 1875 senesinde, hac vazifesini ifa etmek üzere Hicaz’a gider. Hacda iken şeyhinin vefatını öğrenmesi üzerine, İstanbul’a gelir ve buraya</w:t>
      </w:r>
      <w:r w:rsidRPr="00A1267E">
        <w:rPr>
          <w:bCs/>
        </w:rPr>
        <w:t xml:space="preserve"> yerleşir ve II. </w:t>
      </w:r>
      <w:proofErr w:type="spellStart"/>
      <w:r w:rsidRPr="00A1267E">
        <w:rPr>
          <w:bCs/>
        </w:rPr>
        <w:t>Abdülhamid’in</w:t>
      </w:r>
      <w:proofErr w:type="spellEnd"/>
      <w:r w:rsidRPr="00A1267E">
        <w:rPr>
          <w:bCs/>
        </w:rPr>
        <w:t xml:space="preserve"> damadı Derviş </w:t>
      </w:r>
      <w:proofErr w:type="spellStart"/>
      <w:r w:rsidRPr="00A1267E">
        <w:rPr>
          <w:bCs/>
        </w:rPr>
        <w:t>Paşazâde’ye</w:t>
      </w:r>
      <w:proofErr w:type="spellEnd"/>
      <w:r w:rsidRPr="00A1267E">
        <w:rPr>
          <w:bCs/>
        </w:rPr>
        <w:t xml:space="preserve"> sarayda dersler verir. Fatih Cami-i Şerifi’nde </w:t>
      </w:r>
      <w:r w:rsidRPr="00A1267E">
        <w:rPr>
          <w:bCs/>
          <w:i/>
        </w:rPr>
        <w:t>Hafız Divan</w:t>
      </w:r>
      <w:r w:rsidRPr="00A1267E">
        <w:rPr>
          <w:bCs/>
        </w:rPr>
        <w:t xml:space="preserve">ı ve </w:t>
      </w:r>
      <w:proofErr w:type="spellStart"/>
      <w:r w:rsidRPr="00A1267E">
        <w:rPr>
          <w:bCs/>
        </w:rPr>
        <w:t>Mevlânâ</w:t>
      </w:r>
      <w:proofErr w:type="spellEnd"/>
      <w:r w:rsidRPr="00A1267E">
        <w:rPr>
          <w:bCs/>
        </w:rPr>
        <w:t xml:space="preserve"> Cami’nin </w:t>
      </w:r>
      <w:proofErr w:type="spellStart"/>
      <w:r w:rsidRPr="00A1267E">
        <w:rPr>
          <w:bCs/>
          <w:i/>
        </w:rPr>
        <w:t>Lüccetü’l</w:t>
      </w:r>
      <w:proofErr w:type="spellEnd"/>
      <w:r w:rsidRPr="00A1267E">
        <w:rPr>
          <w:bCs/>
          <w:i/>
        </w:rPr>
        <w:t>-Esrar</w:t>
      </w:r>
      <w:r w:rsidRPr="00A1267E">
        <w:rPr>
          <w:bCs/>
        </w:rPr>
        <w:t xml:space="preserve"> adlı eserini okutur. Ancak </w:t>
      </w:r>
      <w:proofErr w:type="spellStart"/>
      <w:r w:rsidRPr="00A1267E">
        <w:rPr>
          <w:bCs/>
        </w:rPr>
        <w:t>Es’ad</w:t>
      </w:r>
      <w:proofErr w:type="spellEnd"/>
      <w:r w:rsidRPr="00A1267E">
        <w:rPr>
          <w:bCs/>
        </w:rPr>
        <w:t xml:space="preserve"> Efendi’nin asıl eğitim merkezi </w:t>
      </w:r>
      <w:proofErr w:type="spellStart"/>
      <w:r w:rsidRPr="00A1267E">
        <w:rPr>
          <w:bCs/>
        </w:rPr>
        <w:t>Kelâmî</w:t>
      </w:r>
      <w:proofErr w:type="spellEnd"/>
      <w:r w:rsidRPr="00A1267E">
        <w:rPr>
          <w:bCs/>
        </w:rPr>
        <w:t xml:space="preserve"> Dergâhı’dır. </w:t>
      </w:r>
      <w:proofErr w:type="spellStart"/>
      <w:r w:rsidRPr="00A1267E">
        <w:rPr>
          <w:bCs/>
        </w:rPr>
        <w:t>Zîrâ</w:t>
      </w:r>
      <w:proofErr w:type="spellEnd"/>
      <w:r w:rsidRPr="00A1267E">
        <w:rPr>
          <w:bCs/>
        </w:rPr>
        <w:t xml:space="preserve"> dönemin bir çok üst düzey yöneticisi ve ilim adamı bu dergahta ondan feyz alırlar.  </w:t>
      </w:r>
      <w:proofErr w:type="spellStart"/>
      <w:r w:rsidRPr="00A1267E">
        <w:rPr>
          <w:bCs/>
        </w:rPr>
        <w:t>Kelâmî</w:t>
      </w:r>
      <w:proofErr w:type="spellEnd"/>
      <w:r w:rsidRPr="00A1267E">
        <w:rPr>
          <w:bCs/>
        </w:rPr>
        <w:t xml:space="preserve"> Dergâhı’nda yetişenlerin </w:t>
      </w:r>
      <w:proofErr w:type="spellStart"/>
      <w:r w:rsidRPr="00A1267E">
        <w:rPr>
          <w:bCs/>
        </w:rPr>
        <w:t>hadd</w:t>
      </w:r>
      <w:proofErr w:type="spellEnd"/>
      <w:r w:rsidRPr="00A1267E">
        <w:rPr>
          <w:bCs/>
        </w:rPr>
        <w:t>-i hesabı yoktur.</w:t>
      </w:r>
      <w:r w:rsidR="00190430">
        <w:rPr>
          <w:bCs/>
        </w:rPr>
        <w:t xml:space="preserve"> (Göktaş, 2013: </w:t>
      </w:r>
      <w:r w:rsidR="00D67E2B">
        <w:rPr>
          <w:bCs/>
        </w:rPr>
        <w:t>40-44</w:t>
      </w:r>
      <w:r w:rsidR="00190430">
        <w:rPr>
          <w:bCs/>
        </w:rPr>
        <w:t>)</w:t>
      </w:r>
      <w:r w:rsidR="00A967A9">
        <w:rPr>
          <w:bCs/>
        </w:rPr>
        <w:t>.</w:t>
      </w:r>
    </w:p>
    <w:p w:rsidR="005E2119" w:rsidRPr="00A1267E" w:rsidRDefault="005E2119" w:rsidP="00D67E2B">
      <w:pPr>
        <w:tabs>
          <w:tab w:val="left" w:pos="0"/>
        </w:tabs>
        <w:spacing w:line="360" w:lineRule="auto"/>
        <w:ind w:firstLine="426"/>
        <w:jc w:val="both"/>
      </w:pPr>
      <w:proofErr w:type="spellStart"/>
      <w:r w:rsidRPr="00A1267E">
        <w:t>Es’ad</w:t>
      </w:r>
      <w:proofErr w:type="spellEnd"/>
      <w:r w:rsidRPr="00A1267E">
        <w:t xml:space="preserve"> Efendi, 1316/1900 senesinde Abdülhamid Han tarafından, memleketi Erbil’e görevli olarak gönderilir. </w:t>
      </w:r>
      <w:proofErr w:type="spellStart"/>
      <w:r w:rsidRPr="00A1267E">
        <w:t>Es’ad</w:t>
      </w:r>
      <w:proofErr w:type="spellEnd"/>
      <w:r w:rsidRPr="00A1267E">
        <w:t xml:space="preserve"> Efendi, </w:t>
      </w:r>
      <w:proofErr w:type="spellStart"/>
      <w:r w:rsidRPr="00A1267E">
        <w:t>Erbil’de</w:t>
      </w:r>
      <w:proofErr w:type="spellEnd"/>
      <w:r w:rsidRPr="00A1267E">
        <w:t xml:space="preserve"> kaldığı 10 yıllık süre içersinde </w:t>
      </w:r>
      <w:proofErr w:type="spellStart"/>
      <w:r w:rsidRPr="00A1267E">
        <w:t>irşad</w:t>
      </w:r>
      <w:proofErr w:type="spellEnd"/>
      <w:r w:rsidRPr="00A1267E">
        <w:t xml:space="preserve"> faaliyetlerini sürdürmüş, buradaki Türkleri İngiliz idaresine iltifat etmemeleri hususunda organize etmiştir. Bu arada Oğlu Muhammed Efendi’yi, Türk </w:t>
      </w:r>
      <w:proofErr w:type="spellStart"/>
      <w:r w:rsidRPr="00A1267E">
        <w:t>Muhibban</w:t>
      </w:r>
      <w:proofErr w:type="spellEnd"/>
      <w:r w:rsidRPr="00A1267E">
        <w:t xml:space="preserve"> Cemiyetini kurmak ve Türkleri, Cemiyet-i Akvama (Birleşmiş Milletlere) müracaata teşvikle görevlendirmiştir. İngilizlerin Musul’u işgaliyle (1918) Türkler lehine yaptığı çalışmalardan dolayı Muhammed Efendi İngilizler tarafından Basra’ya sürgün edilmiştir. </w:t>
      </w:r>
      <w:proofErr w:type="spellStart"/>
      <w:r w:rsidRPr="00A1267E">
        <w:t>Es’ad</w:t>
      </w:r>
      <w:proofErr w:type="spellEnd"/>
      <w:r w:rsidRPr="00A1267E">
        <w:t xml:space="preserve"> Efendi, </w:t>
      </w:r>
      <w:proofErr w:type="spellStart"/>
      <w:r w:rsidRPr="00A1267E">
        <w:t>Erbil’de</w:t>
      </w:r>
      <w:proofErr w:type="spellEnd"/>
      <w:r w:rsidRPr="00A1267E">
        <w:t xml:space="preserve"> kaldığı on yıl </w:t>
      </w:r>
      <w:r w:rsidRPr="00A1267E">
        <w:lastRenderedPageBreak/>
        <w:t>süresince İngilizlerin misyonerlik faaliyetlerine karşı çalışmalarda bulunmuştur.</w:t>
      </w:r>
      <w:r w:rsidR="00D67E2B">
        <w:t xml:space="preserve"> (Cebecioğlu, 2013: 36).</w:t>
      </w:r>
    </w:p>
    <w:p w:rsidR="005E2119" w:rsidRPr="00A1267E" w:rsidRDefault="005E2119" w:rsidP="00D67E2B">
      <w:pPr>
        <w:tabs>
          <w:tab w:val="left" w:pos="0"/>
        </w:tabs>
        <w:spacing w:line="360" w:lineRule="auto"/>
        <w:ind w:firstLine="426"/>
        <w:jc w:val="both"/>
      </w:pPr>
      <w:proofErr w:type="spellStart"/>
      <w:r w:rsidRPr="00A1267E">
        <w:t>Es’ad</w:t>
      </w:r>
      <w:proofErr w:type="spellEnd"/>
      <w:r w:rsidRPr="00A1267E">
        <w:t xml:space="preserve"> Efendi,  on yıl memleketi Erbil’de kaldıktan sonra, Meşrutiyetin ilanıyla birlikte 1324/1908’de sevenlerinin daveti üzerine İstanbul’a dönerek </w:t>
      </w:r>
      <w:proofErr w:type="spellStart"/>
      <w:r w:rsidRPr="00A1267E">
        <w:t>Kelâmî</w:t>
      </w:r>
      <w:proofErr w:type="spellEnd"/>
      <w:r w:rsidRPr="00A1267E">
        <w:t xml:space="preserve"> Dergâhı’ndaki görevine tekrar başlar. Aynı zamanda, Erenköy’deki çadırlı köşkte de sohbetler yapmaktadır. Üsküdar’daki Selimiye Dergâhı Şeyhliği boşalınca burası da </w:t>
      </w:r>
      <w:proofErr w:type="spellStart"/>
      <w:r w:rsidRPr="00A1267E">
        <w:t>Es’ad</w:t>
      </w:r>
      <w:proofErr w:type="spellEnd"/>
      <w:r w:rsidRPr="00A1267E">
        <w:t xml:space="preserve"> Efendi’ye verilir. Adı geçen dergâha, </w:t>
      </w:r>
      <w:proofErr w:type="spellStart"/>
      <w:r w:rsidRPr="00A1267E">
        <w:t>niyâbeten</w:t>
      </w:r>
      <w:proofErr w:type="spellEnd"/>
      <w:r w:rsidRPr="00A1267E">
        <w:t xml:space="preserve"> </w:t>
      </w:r>
      <w:proofErr w:type="spellStart"/>
      <w:r w:rsidRPr="00A1267E">
        <w:t>mahdûmu</w:t>
      </w:r>
      <w:proofErr w:type="spellEnd"/>
      <w:r w:rsidRPr="00A1267E">
        <w:t xml:space="preserve"> </w:t>
      </w:r>
      <w:proofErr w:type="spellStart"/>
      <w:r w:rsidRPr="00A1267E">
        <w:t>Mehmed</w:t>
      </w:r>
      <w:proofErr w:type="spellEnd"/>
      <w:r w:rsidRPr="00A1267E">
        <w:t xml:space="preserve"> Ali Efendi’yi tayin eder. Kendisi de </w:t>
      </w:r>
      <w:proofErr w:type="spellStart"/>
      <w:r w:rsidRPr="00A1267E">
        <w:t>arasıra</w:t>
      </w:r>
      <w:proofErr w:type="spellEnd"/>
      <w:r w:rsidRPr="00A1267E">
        <w:t xml:space="preserve"> gelip irşat hizmetini oğluyla birlikte yürütür.</w:t>
      </w:r>
      <w:r w:rsidR="00D67E2B">
        <w:t>(</w:t>
      </w:r>
      <w:proofErr w:type="spellStart"/>
      <w:r w:rsidR="00D67E2B">
        <w:t>Vassaf</w:t>
      </w:r>
      <w:proofErr w:type="spellEnd"/>
      <w:r w:rsidR="00D67E2B">
        <w:t xml:space="preserve">, 192: </w:t>
      </w:r>
      <w:proofErr w:type="spellStart"/>
      <w:r w:rsidR="00D67E2B">
        <w:t>Göktaş</w:t>
      </w:r>
      <w:proofErr w:type="spellEnd"/>
      <w:r w:rsidR="00D67E2B">
        <w:t>, 2013: 60).</w:t>
      </w:r>
    </w:p>
    <w:p w:rsidR="005E2119" w:rsidRPr="00A1267E" w:rsidRDefault="005E2119" w:rsidP="00DC3A13">
      <w:pPr>
        <w:tabs>
          <w:tab w:val="left" w:pos="0"/>
        </w:tabs>
        <w:spacing w:line="360" w:lineRule="auto"/>
        <w:ind w:firstLine="426"/>
        <w:jc w:val="both"/>
      </w:pPr>
      <w:proofErr w:type="spellStart"/>
      <w:r w:rsidRPr="00A1267E">
        <w:t>Es’ad</w:t>
      </w:r>
      <w:proofErr w:type="spellEnd"/>
      <w:r w:rsidRPr="00A1267E">
        <w:t xml:space="preserve"> Efendi meclis-i </w:t>
      </w:r>
      <w:proofErr w:type="spellStart"/>
      <w:r w:rsidRPr="00A1267E">
        <w:t>meşâyih</w:t>
      </w:r>
      <w:proofErr w:type="spellEnd"/>
      <w:r w:rsidRPr="00A1267E">
        <w:t xml:space="preserve"> reisliği yapar, </w:t>
      </w:r>
      <w:proofErr w:type="spellStart"/>
      <w:r w:rsidRPr="00A1267E">
        <w:rPr>
          <w:i/>
        </w:rPr>
        <w:t>Cerîde</w:t>
      </w:r>
      <w:proofErr w:type="spellEnd"/>
      <w:r w:rsidRPr="00A1267E">
        <w:rPr>
          <w:i/>
        </w:rPr>
        <w:t xml:space="preserve">-i </w:t>
      </w:r>
      <w:proofErr w:type="spellStart"/>
      <w:r w:rsidRPr="00A1267E">
        <w:rPr>
          <w:i/>
        </w:rPr>
        <w:t>Sûfiyye</w:t>
      </w:r>
      <w:proofErr w:type="spellEnd"/>
      <w:r w:rsidRPr="00A1267E">
        <w:t xml:space="preserve"> adlı bir derginin ve Cemiyet-i </w:t>
      </w:r>
      <w:proofErr w:type="spellStart"/>
      <w:r w:rsidRPr="00A1267E">
        <w:t>Sûfiyye</w:t>
      </w:r>
      <w:proofErr w:type="spellEnd"/>
      <w:r w:rsidRPr="00A1267E">
        <w:t xml:space="preserve"> adlı bir yapılanmanın öncülüğünü yapar, Padişah Sultan Reşat tarafından Sürre Emini olarak görevlendirilir.</w:t>
      </w:r>
      <w:r w:rsidRPr="00A1267E">
        <w:rPr>
          <w:rStyle w:val="DipnotBavurusu"/>
        </w:rPr>
        <w:t xml:space="preserve"> </w:t>
      </w:r>
      <w:r w:rsidR="00D67E2B">
        <w:t>(</w:t>
      </w:r>
      <w:proofErr w:type="spellStart"/>
      <w:r w:rsidR="00DC3A13" w:rsidRPr="001360D4">
        <w:rPr>
          <w:lang w:val="en-US"/>
        </w:rPr>
        <w:t>Topbaş</w:t>
      </w:r>
      <w:proofErr w:type="spellEnd"/>
      <w:r w:rsidR="00DC3A13" w:rsidRPr="001360D4">
        <w:rPr>
          <w:lang w:val="en-US"/>
        </w:rPr>
        <w:t>, 2012: 483</w:t>
      </w:r>
      <w:r w:rsidR="00DC3A13">
        <w:rPr>
          <w:lang w:val="en-US"/>
        </w:rPr>
        <w:t xml:space="preserve">; </w:t>
      </w:r>
      <w:r w:rsidR="00D67E2B">
        <w:t>Y</w:t>
      </w:r>
      <w:r w:rsidR="00DC3A13">
        <w:t>ılmaz, 1994: 210</w:t>
      </w:r>
      <w:r w:rsidR="00D67E2B">
        <w:t>)</w:t>
      </w:r>
      <w:r w:rsidRPr="00A1267E">
        <w:t xml:space="preserve"> </w:t>
      </w:r>
    </w:p>
    <w:p w:rsidR="005E2119" w:rsidRPr="00A1267E" w:rsidRDefault="005E2119" w:rsidP="001169C3">
      <w:pPr>
        <w:tabs>
          <w:tab w:val="left" w:pos="0"/>
        </w:tabs>
        <w:spacing w:line="360" w:lineRule="auto"/>
        <w:ind w:firstLine="426"/>
        <w:jc w:val="both"/>
      </w:pPr>
      <w:r w:rsidRPr="00A1267E">
        <w:t xml:space="preserve">Osmanlının yıkılışı ve Türkiye Cumhuriyeti’nin kuruluşuyla birlikte ve </w:t>
      </w:r>
      <w:proofErr w:type="gramStart"/>
      <w:r w:rsidRPr="00A1267E">
        <w:t>1925’te  tekke</w:t>
      </w:r>
      <w:proofErr w:type="gramEnd"/>
      <w:r w:rsidRPr="00A1267E">
        <w:t xml:space="preserve"> ve zaviyelerin kapatılması kanunu neticesinde </w:t>
      </w:r>
      <w:proofErr w:type="spellStart"/>
      <w:r w:rsidRPr="00A1267E">
        <w:t>Es’ad</w:t>
      </w:r>
      <w:proofErr w:type="spellEnd"/>
      <w:r w:rsidRPr="00A1267E">
        <w:t xml:space="preserve"> Efendi Erenköy’deki köşkünde inzivaya çekilir. </w:t>
      </w:r>
      <w:proofErr w:type="spellStart"/>
      <w:r w:rsidRPr="00A1267E">
        <w:t>Es’ad</w:t>
      </w:r>
      <w:proofErr w:type="spellEnd"/>
      <w:r w:rsidRPr="00A1267E">
        <w:t xml:space="preserve"> Efendi, 23 Aralık 1930 yılında vuku bulan Menemen olayıyla ilgisi bulunduğu iddia edilerek oğlu Muhammed Ali Efendi ile beraber, Menemen’e götürülüp idam talebiyle yargılanır. Oğlu </w:t>
      </w:r>
      <w:proofErr w:type="spellStart"/>
      <w:r w:rsidRPr="00A1267E">
        <w:t>Mehmed</w:t>
      </w:r>
      <w:proofErr w:type="spellEnd"/>
      <w:r w:rsidRPr="00A1267E">
        <w:t xml:space="preserve"> Efendi idam edilirken, </w:t>
      </w:r>
      <w:proofErr w:type="spellStart"/>
      <w:r w:rsidRPr="00A1267E">
        <w:t>Es’ad</w:t>
      </w:r>
      <w:proofErr w:type="spellEnd"/>
      <w:r w:rsidRPr="00A1267E">
        <w:t xml:space="preserve"> Efendi hakkında verilen idam cezası, yaşlılığı sebebiyle müebbet hapse çevrilir. </w:t>
      </w:r>
      <w:proofErr w:type="spellStart"/>
      <w:r w:rsidRPr="00A1267E">
        <w:t>Es’ad</w:t>
      </w:r>
      <w:proofErr w:type="spellEnd"/>
      <w:r w:rsidRPr="00A1267E">
        <w:t xml:space="preserve"> Efendi Menemen’deki askeri hastanede ‘üremi’den tedavi gördüğü sırada, 84 yaşında iken 3-4 Mart 1931 gecesi vefat eder.</w:t>
      </w:r>
      <w:r w:rsidR="001169C3">
        <w:t>(Yılmaz, 1994: 212)</w:t>
      </w:r>
    </w:p>
    <w:p w:rsidR="005E2119" w:rsidRPr="00A1267E" w:rsidRDefault="005E2119" w:rsidP="001169C3">
      <w:pPr>
        <w:tabs>
          <w:tab w:val="left" w:pos="0"/>
        </w:tabs>
        <w:spacing w:line="360" w:lineRule="auto"/>
        <w:ind w:firstLine="426"/>
        <w:jc w:val="both"/>
        <w:rPr>
          <w:rFonts w:eastAsia="Arial Unicode MS"/>
        </w:rPr>
      </w:pPr>
      <w:proofErr w:type="spellStart"/>
      <w:r w:rsidRPr="00A1267E">
        <w:t>Es’ad</w:t>
      </w:r>
      <w:proofErr w:type="spellEnd"/>
      <w:r w:rsidRPr="00A1267E">
        <w:t xml:space="preserve"> Efendi’nin tasavvuf, tefsir hadis ve edebiyatla ilgili eserleri ve yazıları vardır. Eserleri şunlardır: </w:t>
      </w:r>
      <w:proofErr w:type="spellStart"/>
      <w:r w:rsidRPr="00A1267E">
        <w:rPr>
          <w:i/>
        </w:rPr>
        <w:t>Kenzü’l</w:t>
      </w:r>
      <w:proofErr w:type="spellEnd"/>
      <w:r w:rsidRPr="00A1267E">
        <w:rPr>
          <w:i/>
        </w:rPr>
        <w:t>-</w:t>
      </w:r>
      <w:proofErr w:type="spellStart"/>
      <w:r w:rsidRPr="00A1267E">
        <w:rPr>
          <w:i/>
        </w:rPr>
        <w:t>İrfân</w:t>
      </w:r>
      <w:proofErr w:type="spellEnd"/>
      <w:r w:rsidRPr="00A1267E">
        <w:t xml:space="preserve">, </w:t>
      </w:r>
      <w:proofErr w:type="spellStart"/>
      <w:r w:rsidRPr="00A1267E">
        <w:rPr>
          <w:i/>
        </w:rPr>
        <w:t>Mektûbât</w:t>
      </w:r>
      <w:proofErr w:type="spellEnd"/>
      <w:r w:rsidRPr="00A1267E">
        <w:t xml:space="preserve">, </w:t>
      </w:r>
      <w:proofErr w:type="spellStart"/>
      <w:r w:rsidRPr="00A1267E">
        <w:rPr>
          <w:i/>
        </w:rPr>
        <w:t>Dîvan</w:t>
      </w:r>
      <w:proofErr w:type="spellEnd"/>
      <w:r w:rsidRPr="00A1267E">
        <w:t xml:space="preserve">, </w:t>
      </w:r>
      <w:proofErr w:type="spellStart"/>
      <w:r w:rsidRPr="00A1267E">
        <w:rPr>
          <w:i/>
        </w:rPr>
        <w:t>Risâle</w:t>
      </w:r>
      <w:proofErr w:type="spellEnd"/>
      <w:r w:rsidRPr="00A1267E">
        <w:rPr>
          <w:i/>
        </w:rPr>
        <w:t xml:space="preserve">-i </w:t>
      </w:r>
      <w:proofErr w:type="spellStart"/>
      <w:r w:rsidRPr="00A1267E">
        <w:rPr>
          <w:i/>
        </w:rPr>
        <w:t>Es’adiyye</w:t>
      </w:r>
      <w:proofErr w:type="spellEnd"/>
      <w:r w:rsidRPr="00A1267E">
        <w:t xml:space="preserve">, </w:t>
      </w:r>
      <w:proofErr w:type="spellStart"/>
      <w:r w:rsidRPr="00A1267E">
        <w:rPr>
          <w:i/>
        </w:rPr>
        <w:t>Fâtiha</w:t>
      </w:r>
      <w:proofErr w:type="spellEnd"/>
      <w:r w:rsidRPr="00A1267E">
        <w:rPr>
          <w:i/>
        </w:rPr>
        <w:t xml:space="preserve">-i </w:t>
      </w:r>
      <w:proofErr w:type="spellStart"/>
      <w:r w:rsidRPr="00A1267E">
        <w:rPr>
          <w:i/>
        </w:rPr>
        <w:t>Şerîfe</w:t>
      </w:r>
      <w:proofErr w:type="spellEnd"/>
      <w:r w:rsidRPr="00A1267E">
        <w:rPr>
          <w:i/>
        </w:rPr>
        <w:t xml:space="preserve"> Tercümesi</w:t>
      </w:r>
      <w:r w:rsidRPr="00A1267E">
        <w:t xml:space="preserve">, </w:t>
      </w:r>
      <w:proofErr w:type="spellStart"/>
      <w:proofErr w:type="gramStart"/>
      <w:r w:rsidRPr="00A1267E">
        <w:rPr>
          <w:i/>
        </w:rPr>
        <w:t>Makâleleri</w:t>
      </w:r>
      <w:proofErr w:type="spellEnd"/>
      <w:r w:rsidRPr="00A1267E">
        <w:t xml:space="preserve">  ve</w:t>
      </w:r>
      <w:proofErr w:type="gramEnd"/>
      <w:r w:rsidRPr="00A1267E">
        <w:t xml:space="preserve"> </w:t>
      </w:r>
      <w:proofErr w:type="spellStart"/>
      <w:r w:rsidRPr="00A1267E">
        <w:rPr>
          <w:rFonts w:eastAsia="Arial Unicode MS"/>
          <w:i/>
        </w:rPr>
        <w:t>Tevhid</w:t>
      </w:r>
      <w:proofErr w:type="spellEnd"/>
      <w:r w:rsidRPr="00A1267E">
        <w:rPr>
          <w:rFonts w:eastAsia="Arial Unicode MS"/>
          <w:i/>
        </w:rPr>
        <w:t xml:space="preserve"> </w:t>
      </w:r>
      <w:proofErr w:type="spellStart"/>
      <w:r w:rsidRPr="00A1267E">
        <w:rPr>
          <w:rFonts w:eastAsia="Arial Unicode MS"/>
          <w:i/>
        </w:rPr>
        <w:t>Risâlesi</w:t>
      </w:r>
      <w:proofErr w:type="spellEnd"/>
      <w:r w:rsidRPr="00A1267E">
        <w:rPr>
          <w:rFonts w:eastAsia="Arial Unicode MS"/>
          <w:i/>
        </w:rPr>
        <w:t xml:space="preserve"> </w:t>
      </w:r>
      <w:r w:rsidRPr="00A1267E">
        <w:rPr>
          <w:rFonts w:eastAsia="Arial Unicode MS"/>
        </w:rPr>
        <w:t>adlı bir tercümesi bulunmaktadır.</w:t>
      </w:r>
      <w:r w:rsidR="001169C3">
        <w:rPr>
          <w:rFonts w:eastAsia="Arial Unicode MS"/>
        </w:rPr>
        <w:t xml:space="preserve"> (Göktaş, 2013: 80-89)</w:t>
      </w:r>
    </w:p>
    <w:p w:rsidR="002446E3" w:rsidRDefault="002446E3" w:rsidP="002446E3">
      <w:pPr>
        <w:spacing w:before="120" w:after="120" w:line="360" w:lineRule="auto"/>
        <w:ind w:firstLine="709"/>
        <w:jc w:val="both"/>
      </w:pPr>
    </w:p>
    <w:p w:rsidR="002446E3" w:rsidRDefault="002446E3" w:rsidP="002446E3">
      <w:pPr>
        <w:spacing w:before="120" w:after="120" w:line="360" w:lineRule="auto"/>
        <w:ind w:firstLine="709"/>
        <w:jc w:val="both"/>
      </w:pPr>
      <w:proofErr w:type="spellStart"/>
      <w:r>
        <w:t>Es’ad</w:t>
      </w:r>
      <w:proofErr w:type="spellEnd"/>
      <w:r>
        <w:t xml:space="preserve"> </w:t>
      </w:r>
      <w:proofErr w:type="spellStart"/>
      <w:r>
        <w:t>Erbili</w:t>
      </w:r>
      <w:proofErr w:type="spellEnd"/>
      <w:r>
        <w:t xml:space="preserve"> ve Zikir</w:t>
      </w:r>
    </w:p>
    <w:p w:rsidR="002446E3" w:rsidRDefault="002446E3" w:rsidP="001169C3">
      <w:pPr>
        <w:spacing w:before="120" w:after="120" w:line="360" w:lineRule="auto"/>
        <w:ind w:firstLine="709"/>
        <w:jc w:val="both"/>
      </w:pPr>
      <w:r>
        <w:t>Zikir lügatte, bir şeyi hatırda tutmak, unutmamak, yad etmek, anmak, elde edilen bilgiyi ezberlemek gibi anlamlara gelir. Mecaz olarak da şeref, şan, şöhret, dua, namaz manasına da gelmektedir.</w:t>
      </w:r>
      <w:r w:rsidR="001169C3">
        <w:t>(</w:t>
      </w:r>
      <w:proofErr w:type="spellStart"/>
      <w:r w:rsidR="001169C3">
        <w:t>Ragıb</w:t>
      </w:r>
      <w:proofErr w:type="spellEnd"/>
      <w:r w:rsidR="001169C3">
        <w:t xml:space="preserve">, </w:t>
      </w:r>
      <w:r w:rsidR="00F64F83">
        <w:t xml:space="preserve">1324, </w:t>
      </w:r>
      <w:r w:rsidR="001169C3">
        <w:t xml:space="preserve">179; </w:t>
      </w:r>
      <w:proofErr w:type="spellStart"/>
      <w:r w:rsidR="001169C3">
        <w:t>İbn</w:t>
      </w:r>
      <w:proofErr w:type="spellEnd"/>
      <w:r w:rsidR="001169C3">
        <w:t xml:space="preserve"> </w:t>
      </w:r>
      <w:proofErr w:type="spellStart"/>
      <w:r w:rsidR="001169C3">
        <w:t>Manzur</w:t>
      </w:r>
      <w:proofErr w:type="spellEnd"/>
      <w:r w:rsidR="001169C3">
        <w:t xml:space="preserve">, </w:t>
      </w:r>
      <w:r w:rsidR="00F64F83">
        <w:t xml:space="preserve">1955, </w:t>
      </w:r>
      <w:r w:rsidR="001169C3">
        <w:t>308).</w:t>
      </w:r>
      <w:r>
        <w:t xml:space="preserve"> Tasavvuf ıstılahında ise, Allah’ı belirli kelimeler veya cümlelerle anmak, O’nun kainattaki bin bir tecellisini görüp, onu </w:t>
      </w:r>
      <w:proofErr w:type="spellStart"/>
      <w:r>
        <w:t>tesbîh</w:t>
      </w:r>
      <w:proofErr w:type="spellEnd"/>
      <w:r>
        <w:t xml:space="preserve"> etmektir</w:t>
      </w:r>
      <w:r w:rsidR="00DC3A13">
        <w:t xml:space="preserve">. </w:t>
      </w:r>
      <w:proofErr w:type="gramStart"/>
      <w:r w:rsidR="00DC3A13">
        <w:t>(</w:t>
      </w:r>
      <w:proofErr w:type="gramEnd"/>
      <w:r w:rsidR="00DC3A13" w:rsidRPr="00DC3A13">
        <w:t>(</w:t>
      </w:r>
      <w:proofErr w:type="spellStart"/>
      <w:r w:rsidR="00DC3A13" w:rsidRPr="00DC3A13">
        <w:t>Kelâbâzî</w:t>
      </w:r>
      <w:proofErr w:type="spellEnd"/>
      <w:r w:rsidR="00DC3A13" w:rsidRPr="00DC3A13">
        <w:t xml:space="preserve">, 1992: </w:t>
      </w:r>
      <w:r w:rsidR="00DC3A13">
        <w:t>154; Ateş, 1966: 295</w:t>
      </w:r>
      <w:r w:rsidR="001169C3">
        <w:t>)</w:t>
      </w:r>
      <w:r>
        <w:t xml:space="preserve"> </w:t>
      </w:r>
      <w:proofErr w:type="spellStart"/>
      <w:r w:rsidR="00234E07">
        <w:t>Kur’an</w:t>
      </w:r>
      <w:proofErr w:type="spellEnd"/>
      <w:r w:rsidR="00234E07">
        <w:t xml:space="preserve">-ı Kerim’de Zikir kelimesi müştaklarıyla birlikte 200’ün üzerinde yerde geçmektedir. (Abdülbaki, 1990: 271-275). </w:t>
      </w:r>
      <w:proofErr w:type="spellStart"/>
      <w:r>
        <w:t>Es’ad</w:t>
      </w:r>
      <w:proofErr w:type="spellEnd"/>
      <w:r>
        <w:t xml:space="preserve">-ı </w:t>
      </w:r>
      <w:proofErr w:type="spellStart"/>
      <w:r>
        <w:t>Erbilî</w:t>
      </w:r>
      <w:proofErr w:type="spellEnd"/>
      <w:r>
        <w:t xml:space="preserve"> ise zikri şu şekilde tarif etmektedir: </w:t>
      </w:r>
      <w:proofErr w:type="spellStart"/>
      <w:r>
        <w:t>Cenab</w:t>
      </w:r>
      <w:proofErr w:type="spellEnd"/>
      <w:r>
        <w:t xml:space="preserve">-ı Hakk’ı </w:t>
      </w:r>
      <w:proofErr w:type="spellStart"/>
      <w:r>
        <w:t>medh</w:t>
      </w:r>
      <w:proofErr w:type="spellEnd"/>
      <w:r>
        <w:t xml:space="preserve"> ü </w:t>
      </w:r>
      <w:proofErr w:type="spellStart"/>
      <w:r>
        <w:t>senâ</w:t>
      </w:r>
      <w:proofErr w:type="spellEnd"/>
      <w:r>
        <w:t xml:space="preserve"> ve azametini ifade etmek </w:t>
      </w:r>
      <w:proofErr w:type="spellStart"/>
      <w:r>
        <w:t>kasdıyla</w:t>
      </w:r>
      <w:proofErr w:type="spellEnd"/>
      <w:r>
        <w:t xml:space="preserve"> söylenilen güzel, hoş, </w:t>
      </w:r>
      <w:proofErr w:type="gramStart"/>
      <w:r>
        <w:t>temiz,</w:t>
      </w:r>
      <w:proofErr w:type="gramEnd"/>
      <w:r>
        <w:t xml:space="preserve"> ve </w:t>
      </w:r>
      <w:proofErr w:type="spellStart"/>
      <w:r>
        <w:t>kalbde</w:t>
      </w:r>
      <w:proofErr w:type="spellEnd"/>
      <w:r>
        <w:t xml:space="preserve"> muhafaza edilen Allah </w:t>
      </w:r>
      <w:r>
        <w:lastRenderedPageBreak/>
        <w:t>sevgisinin neticesinde oluşan fikir ve ince düşünüşten ibarettir.</w:t>
      </w:r>
      <w:r w:rsidR="001169C3">
        <w:t xml:space="preserve"> (</w:t>
      </w:r>
      <w:proofErr w:type="spellStart"/>
      <w:r w:rsidR="001169C3">
        <w:t>Erbili</w:t>
      </w:r>
      <w:proofErr w:type="spellEnd"/>
      <w:r w:rsidR="001169C3">
        <w:t xml:space="preserve">, </w:t>
      </w:r>
      <w:proofErr w:type="gramStart"/>
      <w:r w:rsidR="001169C3">
        <w:t>1341:12</w:t>
      </w:r>
      <w:proofErr w:type="gramEnd"/>
      <w:r w:rsidR="001169C3">
        <w:t>)</w:t>
      </w:r>
      <w:r w:rsidR="0092352B">
        <w:t>. Zikir insanın Yaratıcı ile olan irtibatını sağlamlaştırmaya yönelik en mühim ibadetlerden biridir ve insanın psikolojik anlamda da kalbinin gıdasıdır. (</w:t>
      </w:r>
      <w:proofErr w:type="spellStart"/>
      <w:r w:rsidR="0092352B">
        <w:t>Tenik</w:t>
      </w:r>
      <w:proofErr w:type="spellEnd"/>
      <w:r w:rsidR="0092352B">
        <w:t>-</w:t>
      </w:r>
      <w:proofErr w:type="spellStart"/>
      <w:r w:rsidR="0092352B">
        <w:t>Göktaş</w:t>
      </w:r>
      <w:proofErr w:type="spellEnd"/>
      <w:r w:rsidR="0092352B">
        <w:t>, 2008: 219)</w:t>
      </w:r>
    </w:p>
    <w:p w:rsidR="006347A8" w:rsidRDefault="002446E3" w:rsidP="00D64B91">
      <w:pPr>
        <w:spacing w:before="120" w:after="120" w:line="360" w:lineRule="auto"/>
        <w:ind w:firstLine="709"/>
        <w:jc w:val="both"/>
      </w:pPr>
      <w:proofErr w:type="spellStart"/>
      <w:r>
        <w:t>Esad</w:t>
      </w:r>
      <w:proofErr w:type="spellEnd"/>
      <w:r>
        <w:t xml:space="preserve"> Efendi’ye göre zikir</w:t>
      </w:r>
      <w:r w:rsidR="00D64B91">
        <w:t>,</w:t>
      </w:r>
      <w:r>
        <w:t xml:space="preserve"> </w:t>
      </w:r>
      <w:proofErr w:type="spellStart"/>
      <w:r w:rsidR="00D64B91">
        <w:t>Cenâb</w:t>
      </w:r>
      <w:proofErr w:type="spellEnd"/>
      <w:r w:rsidR="00D64B91">
        <w:t>-ı Hakkın bir emridir. Tarikatlar esas itibariyle birdir ve zikir de tüm tarikatların özüdür.</w:t>
      </w:r>
      <w:r>
        <w:t xml:space="preserve"> </w:t>
      </w:r>
      <w:r w:rsidR="001169C3">
        <w:t>(</w:t>
      </w:r>
      <w:proofErr w:type="spellStart"/>
      <w:r w:rsidR="001169C3">
        <w:t>Erbili</w:t>
      </w:r>
      <w:proofErr w:type="spellEnd"/>
      <w:r w:rsidR="001169C3">
        <w:t xml:space="preserve">, 1341: 12). </w:t>
      </w:r>
      <w:r>
        <w:t xml:space="preserve">Bu emir ise önce Muhammed (s.) efendimize ikinci olarak ümmetine emredilmiştir. Hazret-i Muhammed (s.) bu emri, Cebrail (a.) vasıtasıyla hakikatini anlayarak aldıktan sonra, lisanî ve kalbî </w:t>
      </w:r>
      <w:proofErr w:type="spellStart"/>
      <w:r>
        <w:t>zikr</w:t>
      </w:r>
      <w:proofErr w:type="spellEnd"/>
      <w:r>
        <w:t xml:space="preserve">-i şerifin icrasına girişti. </w:t>
      </w:r>
      <w:proofErr w:type="spellStart"/>
      <w:r w:rsidR="00D64B91">
        <w:t>Esad</w:t>
      </w:r>
      <w:proofErr w:type="spellEnd"/>
      <w:r w:rsidR="00D64B91">
        <w:t xml:space="preserve"> Efendi’ye göre s</w:t>
      </w:r>
      <w:r>
        <w:t xml:space="preserve">ünnet’e tabi olmak dille ve kalple olan zikre bağlıdır. Bu nedenle bu zikirlere duyulan ihtiyacın aşikar olduğu bilinen bir gerçektir. Zikri fıtratın bir gereği olarak gören, birçoklarının savunduğunun aksine, </w:t>
      </w:r>
      <w:proofErr w:type="spellStart"/>
      <w:r>
        <w:t>tarîkat</w:t>
      </w:r>
      <w:proofErr w:type="spellEnd"/>
      <w:r>
        <w:t xml:space="preserve"> ve zikrin </w:t>
      </w:r>
      <w:proofErr w:type="spellStart"/>
      <w:r>
        <w:t>menbaının</w:t>
      </w:r>
      <w:proofErr w:type="spellEnd"/>
      <w:r>
        <w:t xml:space="preserve"> Hz. Muhammed (s.) olduğunu söyleyen ve dolayısıyla bu temellendirmeyi </w:t>
      </w:r>
      <w:proofErr w:type="spellStart"/>
      <w:r>
        <w:t>Kur’ân’a</w:t>
      </w:r>
      <w:proofErr w:type="spellEnd"/>
      <w:r>
        <w:t xml:space="preserve"> kadar götüren </w:t>
      </w:r>
      <w:proofErr w:type="spellStart"/>
      <w:r>
        <w:t>Es’ad</w:t>
      </w:r>
      <w:proofErr w:type="spellEnd"/>
      <w:r>
        <w:t xml:space="preserve">-ı </w:t>
      </w:r>
      <w:proofErr w:type="spellStart"/>
      <w:r>
        <w:t>Erbilî</w:t>
      </w:r>
      <w:proofErr w:type="spellEnd"/>
      <w:r>
        <w:t>,  eserlerinde bize zikrin sistemleşmiş şeklini de sunmaktadır. Esad Efendi’ye göre tek dost O’nun zikridir. İnsan ne kadar Allah’tan uzaksa da kalbiyle ruhuyla sürekli Allah’la beraberdir.</w:t>
      </w:r>
      <w:bookmarkStart w:id="0" w:name="_GoBack"/>
      <w:bookmarkEnd w:id="0"/>
    </w:p>
    <w:p w:rsidR="00764E34" w:rsidRDefault="002446E3" w:rsidP="00764E34">
      <w:pPr>
        <w:spacing w:before="120" w:after="120" w:line="360" w:lineRule="auto"/>
        <w:ind w:firstLine="709"/>
        <w:jc w:val="both"/>
      </w:pPr>
      <w:r>
        <w:t>Zikir</w:t>
      </w:r>
      <w:r w:rsidR="00764E34">
        <w:t>,</w:t>
      </w:r>
      <w:r>
        <w:t xml:space="preserve"> kulun kendisinde bulunan ilahî yönü ortaya çıkarmak üzere yapılır. İnsanda</w:t>
      </w:r>
      <w:r w:rsidR="00764E34">
        <w:t xml:space="preserve"> ise, Allah’ın 99 ismi gizlidir</w:t>
      </w:r>
      <w:r>
        <w:t xml:space="preserve">. Bu yönlerin ortaya çıkarılması, zikir sayesinde mümkün olabilmektedir. Bu yönler ortaya çıkarılamazsa insanın ruha ait olan yönü eksik kalacak, bedene ait olan hayvanî yönü ön plana çıkacaktır. Meleklerde en fazla 4 kanat olmasına mukabil insanda Allah’a </w:t>
      </w:r>
      <w:proofErr w:type="spellStart"/>
      <w:r>
        <w:t>vâsıl</w:t>
      </w:r>
      <w:proofErr w:type="spellEnd"/>
      <w:r>
        <w:t xml:space="preserve"> olabilmesi için otuz kanat bulunmaktadır. Bu kanatların çalıştırılması da ancak zikir ile mümkündür. Kişi zikirsiz duyamaz göremez olur. </w:t>
      </w:r>
    </w:p>
    <w:p w:rsidR="002446E3" w:rsidRDefault="002446E3" w:rsidP="002446E3">
      <w:pPr>
        <w:spacing w:before="120" w:after="120" w:line="360" w:lineRule="auto"/>
        <w:ind w:firstLine="709"/>
        <w:jc w:val="both"/>
      </w:pPr>
      <w:r>
        <w:t xml:space="preserve">“Düşüp lâl ü perişan </w:t>
      </w:r>
      <w:proofErr w:type="spellStart"/>
      <w:r>
        <w:t>Es’ad</w:t>
      </w:r>
      <w:proofErr w:type="spellEnd"/>
      <w:r>
        <w:t xml:space="preserve">-ı </w:t>
      </w:r>
      <w:proofErr w:type="spellStart"/>
      <w:r>
        <w:t>bî</w:t>
      </w:r>
      <w:proofErr w:type="spellEnd"/>
      <w:r>
        <w:t xml:space="preserve"> </w:t>
      </w:r>
      <w:proofErr w:type="spellStart"/>
      <w:r>
        <w:t>âşiyân</w:t>
      </w:r>
      <w:proofErr w:type="spellEnd"/>
      <w:r>
        <w:t xml:space="preserve"> </w:t>
      </w:r>
      <w:proofErr w:type="spellStart"/>
      <w:r>
        <w:t>cânâ</w:t>
      </w:r>
      <w:proofErr w:type="spellEnd"/>
    </w:p>
    <w:p w:rsidR="002446E3" w:rsidRDefault="002446E3" w:rsidP="00A967A9">
      <w:pPr>
        <w:spacing w:before="120" w:after="120" w:line="360" w:lineRule="auto"/>
        <w:ind w:firstLine="709"/>
        <w:jc w:val="both"/>
      </w:pPr>
      <w:r>
        <w:t xml:space="preserve">Ne mümkün </w:t>
      </w:r>
      <w:proofErr w:type="spellStart"/>
      <w:r>
        <w:t>müstefâd</w:t>
      </w:r>
      <w:proofErr w:type="spellEnd"/>
      <w:r>
        <w:t xml:space="preserve"> olmak </w:t>
      </w:r>
      <w:proofErr w:type="spellStart"/>
      <w:r>
        <w:t>lisânından</w:t>
      </w:r>
      <w:proofErr w:type="spellEnd"/>
      <w:r>
        <w:t xml:space="preserve"> </w:t>
      </w:r>
      <w:proofErr w:type="spellStart"/>
      <w:r>
        <w:t>hayâlinden</w:t>
      </w:r>
      <w:proofErr w:type="spellEnd"/>
      <w:r>
        <w:t>”</w:t>
      </w:r>
      <w:r w:rsidR="00A967A9">
        <w:t xml:space="preserve"> (</w:t>
      </w:r>
      <w:proofErr w:type="spellStart"/>
      <w:r w:rsidR="00A967A9">
        <w:t>Erbili</w:t>
      </w:r>
      <w:proofErr w:type="spellEnd"/>
      <w:r w:rsidR="00A967A9">
        <w:t>, 1337: 158).</w:t>
      </w:r>
      <w:r>
        <w:t xml:space="preserve"> </w:t>
      </w:r>
    </w:p>
    <w:p w:rsidR="002446E3" w:rsidRDefault="00764E34" w:rsidP="00A967A9">
      <w:pPr>
        <w:spacing w:before="120" w:after="120" w:line="360" w:lineRule="auto"/>
        <w:ind w:firstLine="709"/>
        <w:jc w:val="both"/>
      </w:pPr>
      <w:proofErr w:type="spellStart"/>
      <w:r>
        <w:t>beyitinde</w:t>
      </w:r>
      <w:proofErr w:type="spellEnd"/>
      <w:r w:rsidR="002446E3">
        <w:t xml:space="preserve"> olduğu gibi, kişi sevgiliyi duyamaz, hayalinden istifade edemez olur. “Gözler kör olmaz ancak sadırlardaki kalpler kör olur”</w:t>
      </w:r>
      <w:r w:rsidR="00A967A9">
        <w:t xml:space="preserve"> (Hac, 22/46)</w:t>
      </w:r>
      <w:r w:rsidR="002446E3">
        <w:t xml:space="preserve"> </w:t>
      </w:r>
      <w:proofErr w:type="spellStart"/>
      <w:r w:rsidR="002446E3">
        <w:t>âyeti</w:t>
      </w:r>
      <w:proofErr w:type="spellEnd"/>
      <w:r w:rsidR="002446E3">
        <w:t xml:space="preserve"> ise bunu anlatmaktadır.</w:t>
      </w:r>
    </w:p>
    <w:p w:rsidR="002446E3" w:rsidRDefault="002446E3" w:rsidP="005A612B">
      <w:pPr>
        <w:spacing w:before="120" w:after="120" w:line="360" w:lineRule="auto"/>
        <w:ind w:firstLine="709"/>
        <w:jc w:val="both"/>
      </w:pPr>
      <w:proofErr w:type="spellStart"/>
      <w:r>
        <w:t>Es’ad</w:t>
      </w:r>
      <w:proofErr w:type="spellEnd"/>
      <w:r>
        <w:t xml:space="preserve"> Efendi, ‘</w:t>
      </w:r>
      <w:proofErr w:type="spellStart"/>
      <w:r>
        <w:t>zikr</w:t>
      </w:r>
      <w:proofErr w:type="spellEnd"/>
      <w:r>
        <w:t xml:space="preserve">-i </w:t>
      </w:r>
      <w:proofErr w:type="spellStart"/>
      <w:r>
        <w:t>hafî</w:t>
      </w:r>
      <w:proofErr w:type="spellEnd"/>
      <w:r>
        <w:t>: gizli zikir’ ve ‘</w:t>
      </w:r>
      <w:proofErr w:type="spellStart"/>
      <w:r>
        <w:t>zikr</w:t>
      </w:r>
      <w:proofErr w:type="spellEnd"/>
      <w:r>
        <w:t xml:space="preserve">-i </w:t>
      </w:r>
      <w:proofErr w:type="spellStart"/>
      <w:r>
        <w:t>cehrî</w:t>
      </w:r>
      <w:proofErr w:type="spellEnd"/>
      <w:r>
        <w:t>: açık zikir’ konusunda, “Rabbini içinden yalvararak ve korkarak, hafif bir sesle sabah akşam zikret. Gafillerden olma!”</w:t>
      </w:r>
      <w:r w:rsidR="00A967A9">
        <w:t>(Araf, 7/205)</w:t>
      </w:r>
      <w:r>
        <w:t xml:space="preserve"> ayetinin gizli zikrin faziletine işaret ettiğini söyler.</w:t>
      </w:r>
      <w:r w:rsidR="00764E34">
        <w:t xml:space="preserve"> </w:t>
      </w:r>
      <w:r w:rsidR="00A967A9">
        <w:t>(</w:t>
      </w:r>
      <w:proofErr w:type="spellStart"/>
      <w:r w:rsidR="005A612B">
        <w:t>Erbili</w:t>
      </w:r>
      <w:proofErr w:type="spellEnd"/>
      <w:r w:rsidR="005A612B">
        <w:t xml:space="preserve">, </w:t>
      </w:r>
      <w:proofErr w:type="gramStart"/>
      <w:r w:rsidR="005A612B">
        <w:t>1341:22</w:t>
      </w:r>
      <w:proofErr w:type="gramEnd"/>
      <w:r w:rsidR="00A967A9">
        <w:t>)</w:t>
      </w:r>
      <w:r>
        <w:t xml:space="preserve"> “Rabbinize yalvararak ve gizli olarak dua ediniz. Çünkü O, haddi </w:t>
      </w:r>
      <w:proofErr w:type="spellStart"/>
      <w:r>
        <w:t>tecâvüz</w:t>
      </w:r>
      <w:proofErr w:type="spellEnd"/>
      <w:r>
        <w:t xml:space="preserve"> edenleri sevmez”</w:t>
      </w:r>
      <w:r w:rsidR="005A612B">
        <w:t>(Araf, 7/205)</w:t>
      </w:r>
      <w:r>
        <w:t xml:space="preserve"> </w:t>
      </w:r>
      <w:proofErr w:type="spellStart"/>
      <w:r>
        <w:t>âyetine</w:t>
      </w:r>
      <w:proofErr w:type="spellEnd"/>
      <w:r>
        <w:t xml:space="preserve"> göre ise </w:t>
      </w:r>
      <w:proofErr w:type="spellStart"/>
      <w:r>
        <w:t>cehrî</w:t>
      </w:r>
      <w:proofErr w:type="spellEnd"/>
      <w:r>
        <w:t xml:space="preserve"> zikrin de caiz olduğunu kaydeder.</w:t>
      </w:r>
      <w:r w:rsidR="005A612B">
        <w:t>(</w:t>
      </w:r>
      <w:proofErr w:type="spellStart"/>
      <w:r w:rsidR="005A612B">
        <w:t>Erbili</w:t>
      </w:r>
      <w:proofErr w:type="spellEnd"/>
      <w:r w:rsidR="005A612B">
        <w:t>, 1341: 23).</w:t>
      </w:r>
    </w:p>
    <w:p w:rsidR="002446E3" w:rsidRDefault="002446E3" w:rsidP="005A612B">
      <w:pPr>
        <w:spacing w:before="120" w:after="120" w:line="360" w:lineRule="auto"/>
        <w:ind w:firstLine="709"/>
        <w:jc w:val="both"/>
      </w:pPr>
      <w:proofErr w:type="spellStart"/>
      <w:r>
        <w:t>Es’ad</w:t>
      </w:r>
      <w:proofErr w:type="spellEnd"/>
      <w:r>
        <w:t xml:space="preserve">-ı </w:t>
      </w:r>
      <w:proofErr w:type="spellStart"/>
      <w:r>
        <w:t>Erbilî</w:t>
      </w:r>
      <w:proofErr w:type="spellEnd"/>
      <w:r w:rsidR="00764E34">
        <w:t>,</w:t>
      </w:r>
      <w:r>
        <w:t xml:space="preserve"> </w:t>
      </w:r>
      <w:r w:rsidR="00764E34">
        <w:t>“</w:t>
      </w:r>
      <w:r>
        <w:t xml:space="preserve">zikrin </w:t>
      </w:r>
      <w:proofErr w:type="spellStart"/>
      <w:r>
        <w:t>h</w:t>
      </w:r>
      <w:r w:rsidR="00764E34">
        <w:t>afî</w:t>
      </w:r>
      <w:proofErr w:type="spellEnd"/>
      <w:r w:rsidR="00764E34">
        <w:t xml:space="preserve">, rızkın </w:t>
      </w:r>
      <w:proofErr w:type="spellStart"/>
      <w:r w:rsidR="00764E34">
        <w:t>kâfî</w:t>
      </w:r>
      <w:proofErr w:type="spellEnd"/>
      <w:r w:rsidR="00764E34">
        <w:t xml:space="preserve"> olanı </w:t>
      </w:r>
      <w:proofErr w:type="spellStart"/>
      <w:r w:rsidR="00764E34">
        <w:t>efdaldir</w:t>
      </w:r>
      <w:proofErr w:type="spellEnd"/>
      <w:r w:rsidR="00764E34">
        <w:t>”</w:t>
      </w:r>
      <w:r>
        <w:t xml:space="preserve"> </w:t>
      </w:r>
      <w:proofErr w:type="spellStart"/>
      <w:r>
        <w:t>hadîsindeki</w:t>
      </w:r>
      <w:proofErr w:type="spellEnd"/>
      <w:r>
        <w:t xml:space="preserve"> gibi, gerek gizli gerek açık zikirle, on </w:t>
      </w:r>
      <w:proofErr w:type="spellStart"/>
      <w:r>
        <w:t>letâifin</w:t>
      </w:r>
      <w:proofErr w:type="spellEnd"/>
      <w:r>
        <w:t xml:space="preserve"> </w:t>
      </w:r>
      <w:proofErr w:type="spellStart"/>
      <w:r>
        <w:t>zikrullah</w:t>
      </w:r>
      <w:proofErr w:type="spellEnd"/>
      <w:r>
        <w:t xml:space="preserve"> ile uyanması ve bütün cesedin şeriat </w:t>
      </w:r>
      <w:proofErr w:type="spellStart"/>
      <w:r>
        <w:t>âdabıyla</w:t>
      </w:r>
      <w:proofErr w:type="spellEnd"/>
      <w:r>
        <w:t xml:space="preserve"> </w:t>
      </w:r>
      <w:r>
        <w:lastRenderedPageBreak/>
        <w:t xml:space="preserve">nurlandırılması gereğini </w:t>
      </w:r>
      <w:proofErr w:type="spellStart"/>
      <w:r>
        <w:t>vucûdun</w:t>
      </w:r>
      <w:proofErr w:type="spellEnd"/>
      <w:r>
        <w:t xml:space="preserve"> ve kalbin şifası için gerekli görmektedir. Bunun ise ancak </w:t>
      </w:r>
      <w:proofErr w:type="spellStart"/>
      <w:r>
        <w:t>Cenab</w:t>
      </w:r>
      <w:proofErr w:type="spellEnd"/>
      <w:r>
        <w:t xml:space="preserve">- Hakk’a </w:t>
      </w:r>
      <w:proofErr w:type="spellStart"/>
      <w:r>
        <w:t>teslîm</w:t>
      </w:r>
      <w:proofErr w:type="spellEnd"/>
      <w:r>
        <w:t xml:space="preserve"> olmuş </w:t>
      </w:r>
      <w:proofErr w:type="spellStart"/>
      <w:r>
        <w:t>fenâ</w:t>
      </w:r>
      <w:proofErr w:type="spellEnd"/>
      <w:r>
        <w:t>-</w:t>
      </w:r>
      <w:proofErr w:type="spellStart"/>
      <w:r>
        <w:t>fillaha</w:t>
      </w:r>
      <w:proofErr w:type="spellEnd"/>
      <w:r>
        <w:t xml:space="preserve"> ermiş bir mürşidin feyz ve bereketi sayesinde mümkün olabileceğini ifade etmektedir.</w:t>
      </w:r>
      <w:r w:rsidR="005A612B">
        <w:t>(</w:t>
      </w:r>
      <w:proofErr w:type="spellStart"/>
      <w:r w:rsidR="005A612B">
        <w:t>Erbili</w:t>
      </w:r>
      <w:proofErr w:type="spellEnd"/>
      <w:r w:rsidR="005A612B">
        <w:t>, 1341: 48).</w:t>
      </w:r>
      <w:r>
        <w:t xml:space="preserve">  </w:t>
      </w:r>
    </w:p>
    <w:p w:rsidR="002446E3" w:rsidRDefault="002446E3" w:rsidP="002446E3">
      <w:pPr>
        <w:spacing w:before="120" w:after="120" w:line="360" w:lineRule="auto"/>
        <w:ind w:firstLine="709"/>
        <w:jc w:val="both"/>
      </w:pPr>
      <w:proofErr w:type="spellStart"/>
      <w:r>
        <w:t>Es’ad</w:t>
      </w:r>
      <w:proofErr w:type="spellEnd"/>
      <w:r>
        <w:t xml:space="preserve"> Efendi’ye göre Gizli zikir açıktan yapılan zikirden daha faziletlidir. </w:t>
      </w:r>
      <w:proofErr w:type="spellStart"/>
      <w:r>
        <w:t>Cehrî</w:t>
      </w:r>
      <w:proofErr w:type="spellEnd"/>
      <w:r>
        <w:t xml:space="preserve"> zikir ise yeni başlayanlar için daha tesirlidir. </w:t>
      </w:r>
    </w:p>
    <w:p w:rsidR="002446E3" w:rsidRDefault="002446E3" w:rsidP="005A612B">
      <w:pPr>
        <w:spacing w:before="120" w:after="120" w:line="360" w:lineRule="auto"/>
        <w:ind w:firstLine="709"/>
        <w:jc w:val="both"/>
      </w:pPr>
      <w:proofErr w:type="spellStart"/>
      <w:r>
        <w:t>Es’ad</w:t>
      </w:r>
      <w:proofErr w:type="spellEnd"/>
      <w:r>
        <w:t xml:space="preserve"> Efendi, </w:t>
      </w:r>
      <w:proofErr w:type="spellStart"/>
      <w:r>
        <w:t>Kehf</w:t>
      </w:r>
      <w:proofErr w:type="spellEnd"/>
      <w:r>
        <w:t xml:space="preserve"> suresi 28. Ayeti </w:t>
      </w:r>
      <w:proofErr w:type="spellStart"/>
      <w:r>
        <w:t>tarikatlerdeki</w:t>
      </w:r>
      <w:proofErr w:type="spellEnd"/>
      <w:r>
        <w:t xml:space="preserve"> ‘</w:t>
      </w:r>
      <w:proofErr w:type="spellStart"/>
      <w:r>
        <w:t>Hatm</w:t>
      </w:r>
      <w:proofErr w:type="spellEnd"/>
      <w:r>
        <w:t xml:space="preserve">-i </w:t>
      </w:r>
      <w:proofErr w:type="spellStart"/>
      <w:r>
        <w:t>Hâcegân’ın</w:t>
      </w:r>
      <w:proofErr w:type="spellEnd"/>
      <w:r>
        <w:t xml:space="preserve"> halka ile yapılmasına delil gösterir.</w:t>
      </w:r>
      <w:r w:rsidR="00764E34">
        <w:t xml:space="preserve"> (</w:t>
      </w:r>
      <w:proofErr w:type="spellStart"/>
      <w:r w:rsidR="00764E34">
        <w:t>Erbili</w:t>
      </w:r>
      <w:proofErr w:type="spellEnd"/>
      <w:r w:rsidR="00764E34">
        <w:t xml:space="preserve">, 1341: 25). Yine, </w:t>
      </w:r>
      <w:r>
        <w:t xml:space="preserve">“Ey iman edenler! Allah’ı çok </w:t>
      </w:r>
      <w:proofErr w:type="spellStart"/>
      <w:r>
        <w:t>çok</w:t>
      </w:r>
      <w:proofErr w:type="spellEnd"/>
      <w:r>
        <w:t xml:space="preserve"> zikredin!”</w:t>
      </w:r>
      <w:r w:rsidR="005A612B">
        <w:t xml:space="preserve"> (</w:t>
      </w:r>
      <w:proofErr w:type="spellStart"/>
      <w:r w:rsidR="005A612B">
        <w:t>Ahzab</w:t>
      </w:r>
      <w:proofErr w:type="spellEnd"/>
      <w:r w:rsidR="005A612B">
        <w:t>, 33/41)</w:t>
      </w:r>
      <w:r>
        <w:t xml:space="preserve"> </w:t>
      </w:r>
      <w:proofErr w:type="spellStart"/>
      <w:r>
        <w:t>âyet</w:t>
      </w:r>
      <w:proofErr w:type="spellEnd"/>
      <w:r>
        <w:t xml:space="preserve">-i kerimesindeki zikir emrinin namaz, zekât ve oruç gibi bütün erkek ve kadınlara </w:t>
      </w:r>
      <w:proofErr w:type="spellStart"/>
      <w:r>
        <w:t>umûmen</w:t>
      </w:r>
      <w:proofErr w:type="spellEnd"/>
      <w:r>
        <w:t xml:space="preserve"> </w:t>
      </w:r>
      <w:proofErr w:type="spellStart"/>
      <w:r>
        <w:t>şâmil</w:t>
      </w:r>
      <w:proofErr w:type="spellEnd"/>
      <w:r>
        <w:t xml:space="preserve"> olduğunu ifade eder. </w:t>
      </w:r>
      <w:proofErr w:type="spellStart"/>
      <w:r>
        <w:t>Es’ad</w:t>
      </w:r>
      <w:proofErr w:type="spellEnd"/>
      <w:r>
        <w:t xml:space="preserve"> Efendi zikrin camide yapılmasının başkalarını rahatsız etmeyecek şekilde faziletli olduğunu belirtir. Kadınların zikre iştirakleri hususunda ise kadınların da erkekler gibi </w:t>
      </w:r>
      <w:proofErr w:type="spellStart"/>
      <w:r>
        <w:t>zikrullah</w:t>
      </w:r>
      <w:proofErr w:type="spellEnd"/>
      <w:r>
        <w:t xml:space="preserve"> ile memur </w:t>
      </w:r>
      <w:proofErr w:type="spellStart"/>
      <w:r>
        <w:t>buyurulduğunu</w:t>
      </w:r>
      <w:proofErr w:type="spellEnd"/>
      <w:r>
        <w:t xml:space="preserve"> ve kapalı olarak geride kendilerine ayrılmış hususi yerlerde cemaatle namazlara iştiraklerinin meşru olduğu gibi zikir için de seslerini işittirmemek kaydıyla caiz olduğunu belirtir.</w:t>
      </w:r>
      <w:r w:rsidR="005A612B">
        <w:t xml:space="preserve"> (</w:t>
      </w:r>
      <w:proofErr w:type="spellStart"/>
      <w:r w:rsidR="005A612B">
        <w:t>Erbili</w:t>
      </w:r>
      <w:proofErr w:type="spellEnd"/>
      <w:r w:rsidR="005A612B">
        <w:t>, 1341: 42)</w:t>
      </w:r>
      <w:r>
        <w:t xml:space="preserve"> </w:t>
      </w:r>
    </w:p>
    <w:p w:rsidR="002446E3" w:rsidRDefault="002446E3" w:rsidP="005A612B">
      <w:pPr>
        <w:spacing w:before="120" w:after="120" w:line="360" w:lineRule="auto"/>
        <w:ind w:firstLine="709"/>
        <w:jc w:val="both"/>
      </w:pPr>
      <w:r>
        <w:t xml:space="preserve">“Allah’ın zikri kalplerin şifasıdır” </w:t>
      </w:r>
      <w:proofErr w:type="spellStart"/>
      <w:r>
        <w:t>hadîs</w:t>
      </w:r>
      <w:proofErr w:type="spellEnd"/>
      <w:r>
        <w:t xml:space="preserve">-i şerifinde açıklandığı şekliyle </w:t>
      </w:r>
      <w:r w:rsidR="00764E34">
        <w:t xml:space="preserve">kalp </w:t>
      </w:r>
      <w:r>
        <w:t xml:space="preserve">tedavi edilmedikçe cennetin yüce mevkilerine ulaştırıcı kurtuluş </w:t>
      </w:r>
      <w:proofErr w:type="spellStart"/>
      <w:r>
        <w:t>tarîkatının</w:t>
      </w:r>
      <w:proofErr w:type="spellEnd"/>
      <w:r>
        <w:t xml:space="preserve"> </w:t>
      </w:r>
      <w:proofErr w:type="spellStart"/>
      <w:r>
        <w:t>seyr</w:t>
      </w:r>
      <w:proofErr w:type="spellEnd"/>
      <w:r>
        <w:t xml:space="preserve"> ü </w:t>
      </w:r>
      <w:proofErr w:type="spellStart"/>
      <w:r>
        <w:t>sülûkünde</w:t>
      </w:r>
      <w:proofErr w:type="spellEnd"/>
      <w:r>
        <w:t xml:space="preserve"> başarılı olunamaz.</w:t>
      </w:r>
      <w:r w:rsidR="005A612B">
        <w:t xml:space="preserve"> (</w:t>
      </w:r>
      <w:proofErr w:type="spellStart"/>
      <w:r w:rsidR="005A612B">
        <w:t>Erbili</w:t>
      </w:r>
      <w:proofErr w:type="spellEnd"/>
      <w:r w:rsidR="005A612B">
        <w:t>, 1343: 116).</w:t>
      </w:r>
      <w:r>
        <w:t xml:space="preserve"> Kalbin hastalıklarından bir kısmı ise şunlardır: Haset, </w:t>
      </w:r>
      <w:proofErr w:type="spellStart"/>
      <w:r>
        <w:t>riyâ</w:t>
      </w:r>
      <w:proofErr w:type="spellEnd"/>
      <w:r>
        <w:t xml:space="preserve">, kibir. </w:t>
      </w:r>
      <w:proofErr w:type="spellStart"/>
      <w:r>
        <w:t>Esad</w:t>
      </w:r>
      <w:proofErr w:type="spellEnd"/>
      <w:r>
        <w:t xml:space="preserve"> Efendi zikri</w:t>
      </w:r>
      <w:r w:rsidR="00764E34">
        <w:t>,</w:t>
      </w:r>
      <w:r>
        <w:t xml:space="preserve"> kalbin cilası olarak görür. Zikir şükür irtibatını </w:t>
      </w:r>
      <w:proofErr w:type="spellStart"/>
      <w:r>
        <w:t>Es’ad</w:t>
      </w:r>
      <w:proofErr w:type="spellEnd"/>
      <w:r>
        <w:t xml:space="preserve">-ı </w:t>
      </w:r>
      <w:proofErr w:type="spellStart"/>
      <w:r>
        <w:t>Erbilî</w:t>
      </w:r>
      <w:proofErr w:type="spellEnd"/>
      <w:r>
        <w:t xml:space="preserve"> şu şekilde anlatmaktadır: “Şükrün birincisi </w:t>
      </w:r>
      <w:proofErr w:type="spellStart"/>
      <w:r>
        <w:t>sârî</w:t>
      </w:r>
      <w:proofErr w:type="spellEnd"/>
      <w:r>
        <w:t xml:space="preserve">, yani merhamete lâyık ümmet-i Muhammedin istifadesi için yapılandır. İkincisi ise </w:t>
      </w:r>
      <w:proofErr w:type="spellStart"/>
      <w:r>
        <w:t>letâif</w:t>
      </w:r>
      <w:proofErr w:type="spellEnd"/>
      <w:r>
        <w:t>-i aşere ile yapılan zikir ve fikir olsa gerektir.</w:t>
      </w:r>
      <w:r w:rsidR="00764E34">
        <w:t xml:space="preserve">” </w:t>
      </w:r>
      <w:r w:rsidR="005A612B">
        <w:t>(</w:t>
      </w:r>
      <w:proofErr w:type="spellStart"/>
      <w:r w:rsidR="005A612B">
        <w:t>Erbili</w:t>
      </w:r>
      <w:proofErr w:type="spellEnd"/>
      <w:r w:rsidR="005A612B">
        <w:t>, 1343:156).</w:t>
      </w:r>
    </w:p>
    <w:p w:rsidR="002446E3" w:rsidRDefault="002446E3" w:rsidP="00517D97">
      <w:pPr>
        <w:spacing w:before="120" w:after="120" w:line="360" w:lineRule="auto"/>
        <w:ind w:firstLine="709"/>
        <w:jc w:val="both"/>
      </w:pPr>
      <w:proofErr w:type="spellStart"/>
      <w:r>
        <w:t>Nefs</w:t>
      </w:r>
      <w:proofErr w:type="spellEnd"/>
      <w:r>
        <w:t xml:space="preserve"> tezkiyesi ve kalp tasfiyesi zikrin başlangıçtaki en önemli iki hedefidir. </w:t>
      </w:r>
      <w:proofErr w:type="spellStart"/>
      <w:r>
        <w:t>Es’ad</w:t>
      </w:r>
      <w:proofErr w:type="spellEnd"/>
      <w:r>
        <w:t xml:space="preserve">-ı </w:t>
      </w:r>
      <w:proofErr w:type="spellStart"/>
      <w:r>
        <w:t>Erbilî</w:t>
      </w:r>
      <w:proofErr w:type="spellEnd"/>
      <w:r>
        <w:t xml:space="preserve">, zikirde ve râbıtada ve diğer bir çok hususta sevgiyi temel alır. Zira sevgi gerçek olunca </w:t>
      </w:r>
      <w:proofErr w:type="spellStart"/>
      <w:r>
        <w:t>mü’minin</w:t>
      </w:r>
      <w:proofErr w:type="spellEnd"/>
      <w:r>
        <w:t xml:space="preserve"> kalbinde </w:t>
      </w:r>
      <w:proofErr w:type="spellStart"/>
      <w:r>
        <w:t>zikrullah</w:t>
      </w:r>
      <w:proofErr w:type="spellEnd"/>
      <w:r>
        <w:t xml:space="preserve"> meydana gelir. Nitekim bu: “Öyle adamlar vardır ki, ne bir ticaret ne bir alışveriş, onları Allah’ın zikrinden alıkoymaz”</w:t>
      </w:r>
      <w:r w:rsidR="005A612B">
        <w:t xml:space="preserve"> (Nur, 24/37)</w:t>
      </w:r>
      <w:r>
        <w:t xml:space="preserve"> </w:t>
      </w:r>
      <w:proofErr w:type="spellStart"/>
      <w:r>
        <w:t>âyetine</w:t>
      </w:r>
      <w:proofErr w:type="spellEnd"/>
      <w:r>
        <w:t xml:space="preserve"> uygun düşer ve bu şekilde kalp, selamet bulur.  Esad Efendi’ye göre “Benim gözlerim uyur, lakin kalbim uyumaz”</w:t>
      </w:r>
      <w:r w:rsidR="00517D97">
        <w:t xml:space="preserve"> (</w:t>
      </w:r>
      <w:proofErr w:type="spellStart"/>
      <w:r w:rsidR="00517D97">
        <w:t>Buhari</w:t>
      </w:r>
      <w:proofErr w:type="spellEnd"/>
      <w:r w:rsidR="00517D97">
        <w:t xml:space="preserve">, </w:t>
      </w:r>
      <w:proofErr w:type="spellStart"/>
      <w:r w:rsidR="00517D97">
        <w:t>Teheccüt</w:t>
      </w:r>
      <w:proofErr w:type="spellEnd"/>
      <w:r w:rsidR="00517D97">
        <w:t xml:space="preserve">, 16)  </w:t>
      </w:r>
      <w:proofErr w:type="spellStart"/>
      <w:r>
        <w:t>hadîsinde</w:t>
      </w:r>
      <w:proofErr w:type="spellEnd"/>
      <w:r>
        <w:t xml:space="preserve"> belirtilen ise </w:t>
      </w:r>
      <w:proofErr w:type="spellStart"/>
      <w:r>
        <w:t>zikrullahtan</w:t>
      </w:r>
      <w:proofErr w:type="spellEnd"/>
      <w:r>
        <w:t xml:space="preserve"> bir an gafil olmamaktır.</w:t>
      </w:r>
      <w:r w:rsidR="005A612B">
        <w:t xml:space="preserve"> (</w:t>
      </w:r>
      <w:proofErr w:type="spellStart"/>
      <w:r w:rsidR="005A612B">
        <w:t>Erbili</w:t>
      </w:r>
      <w:proofErr w:type="spellEnd"/>
      <w:r w:rsidR="005A612B">
        <w:t>, 1989: 46).</w:t>
      </w:r>
      <w:r>
        <w:t xml:space="preserve">    </w:t>
      </w:r>
    </w:p>
    <w:p w:rsidR="002446E3" w:rsidRDefault="002446E3" w:rsidP="002446E3">
      <w:pPr>
        <w:spacing w:before="120" w:after="120" w:line="360" w:lineRule="auto"/>
        <w:ind w:firstLine="709"/>
        <w:jc w:val="both"/>
      </w:pPr>
      <w:proofErr w:type="spellStart"/>
      <w:r>
        <w:t>Es’ad</w:t>
      </w:r>
      <w:proofErr w:type="spellEnd"/>
      <w:r>
        <w:t xml:space="preserve"> Efendi’ye göre; Kelime-i </w:t>
      </w:r>
      <w:proofErr w:type="spellStart"/>
      <w:r>
        <w:t>Tevhid</w:t>
      </w:r>
      <w:proofErr w:type="spellEnd"/>
      <w:r>
        <w:t xml:space="preserve">  (imanın esasını teşkil ettiği için) zikirlerin en mükemmeli ve </w:t>
      </w:r>
      <w:proofErr w:type="spellStart"/>
      <w:r>
        <w:t>hamd</w:t>
      </w:r>
      <w:proofErr w:type="spellEnd"/>
      <w:r>
        <w:t xml:space="preserve">, (Allah’ın nimetlerini artırmaya vesile olduğu için) duaların en </w:t>
      </w:r>
      <w:proofErr w:type="spellStart"/>
      <w:r>
        <w:t>efdalidir</w:t>
      </w:r>
      <w:proofErr w:type="spellEnd"/>
      <w:r>
        <w:t xml:space="preserve">. </w:t>
      </w:r>
    </w:p>
    <w:p w:rsidR="002446E3" w:rsidRDefault="002446E3" w:rsidP="005A612B">
      <w:pPr>
        <w:spacing w:before="120" w:after="120" w:line="360" w:lineRule="auto"/>
        <w:ind w:firstLine="709"/>
        <w:jc w:val="both"/>
      </w:pPr>
      <w:r>
        <w:t xml:space="preserve">Yine </w:t>
      </w:r>
      <w:proofErr w:type="spellStart"/>
      <w:r>
        <w:t>Es’ad</w:t>
      </w:r>
      <w:proofErr w:type="spellEnd"/>
      <w:r>
        <w:t xml:space="preserve"> Efendi, “Ey iman edenler! Allah’ı çok çok zikredin!”</w:t>
      </w:r>
      <w:r w:rsidR="005A612B">
        <w:t xml:space="preserve"> (</w:t>
      </w:r>
      <w:proofErr w:type="spellStart"/>
      <w:r w:rsidR="005A612B">
        <w:t>Ahzab</w:t>
      </w:r>
      <w:proofErr w:type="spellEnd"/>
      <w:r w:rsidR="005A612B">
        <w:t>, 33/41)</w:t>
      </w:r>
      <w:r>
        <w:t xml:space="preserve"> </w:t>
      </w:r>
      <w:proofErr w:type="spellStart"/>
      <w:r>
        <w:t>âyet</w:t>
      </w:r>
      <w:proofErr w:type="spellEnd"/>
      <w:r>
        <w:t xml:space="preserve">-i kerimesindeki zikir emrinin namaz, zekât ve oruç gibi bütün erkek ve kadınlara şamil </w:t>
      </w:r>
      <w:r>
        <w:lastRenderedPageBreak/>
        <w:t>olduğunu söyler. “Allah’ı çok çok zikreden erkekler ve kadınlar” diye biten el-</w:t>
      </w:r>
      <w:proofErr w:type="spellStart"/>
      <w:r>
        <w:t>Ahzâb</w:t>
      </w:r>
      <w:proofErr w:type="spellEnd"/>
      <w:r>
        <w:t xml:space="preserve"> 33/35 de bunun açıkça ifade edildiğini dolayısıyla kadınların da erkekler gibi </w:t>
      </w:r>
      <w:proofErr w:type="spellStart"/>
      <w:r>
        <w:t>zikr</w:t>
      </w:r>
      <w:proofErr w:type="spellEnd"/>
      <w:r>
        <w:t xml:space="preserve"> ile memur olduğunu </w:t>
      </w:r>
      <w:proofErr w:type="spellStart"/>
      <w:r>
        <w:t>belirdir</w:t>
      </w:r>
      <w:proofErr w:type="spellEnd"/>
      <w:r>
        <w:t xml:space="preserve">. </w:t>
      </w:r>
      <w:proofErr w:type="spellStart"/>
      <w:r>
        <w:t>Es’ad</w:t>
      </w:r>
      <w:proofErr w:type="spellEnd"/>
      <w:r>
        <w:t xml:space="preserve"> Efendi, “Sabah akşam Rablerinin rızasını dileyerek O’na yalvaranlarla beraber sen de sabret”</w:t>
      </w:r>
      <w:r w:rsidR="005A612B">
        <w:t xml:space="preserve"> (</w:t>
      </w:r>
      <w:proofErr w:type="spellStart"/>
      <w:r w:rsidR="005A612B">
        <w:t>Kehf</w:t>
      </w:r>
      <w:proofErr w:type="spellEnd"/>
      <w:r w:rsidR="005A612B">
        <w:t>, 18/28)</w:t>
      </w:r>
      <w:r>
        <w:t xml:space="preserve"> </w:t>
      </w:r>
      <w:proofErr w:type="spellStart"/>
      <w:r>
        <w:t>âyet</w:t>
      </w:r>
      <w:proofErr w:type="spellEnd"/>
      <w:r>
        <w:t xml:space="preserve">-i kerimesini ise </w:t>
      </w:r>
      <w:proofErr w:type="spellStart"/>
      <w:r>
        <w:t>tarikatlerdeki</w:t>
      </w:r>
      <w:proofErr w:type="spellEnd"/>
      <w:r>
        <w:t xml:space="preserve"> ‘</w:t>
      </w:r>
      <w:proofErr w:type="spellStart"/>
      <w:r>
        <w:t>Hatm</w:t>
      </w:r>
      <w:proofErr w:type="spellEnd"/>
      <w:r>
        <w:t xml:space="preserve">-i </w:t>
      </w:r>
      <w:proofErr w:type="spellStart"/>
      <w:r>
        <w:t>Hâcegân’ın</w:t>
      </w:r>
      <w:proofErr w:type="spellEnd"/>
      <w:r>
        <w:t xml:space="preserve"> halka ile yapılmasına delil gösterir</w:t>
      </w:r>
      <w:r w:rsidR="005A612B">
        <w:t xml:space="preserve"> (</w:t>
      </w:r>
      <w:proofErr w:type="spellStart"/>
      <w:r w:rsidR="005A612B">
        <w:t>Erbili</w:t>
      </w:r>
      <w:proofErr w:type="spellEnd"/>
      <w:r w:rsidR="005A612B">
        <w:t xml:space="preserve">, 1341: 12). </w:t>
      </w:r>
      <w:r>
        <w:t xml:space="preserve">Ve </w:t>
      </w:r>
      <w:r w:rsidR="00764E34">
        <w:t xml:space="preserve">yine </w:t>
      </w:r>
      <w:proofErr w:type="spellStart"/>
      <w:r w:rsidR="00764E34">
        <w:t>Es’ad</w:t>
      </w:r>
      <w:proofErr w:type="spellEnd"/>
      <w:r w:rsidR="00764E34">
        <w:t xml:space="preserve"> Efendi’ye göre </w:t>
      </w:r>
      <w:proofErr w:type="spellStart"/>
      <w:r w:rsidR="00764E34">
        <w:t>zikr</w:t>
      </w:r>
      <w:proofErr w:type="spellEnd"/>
      <w:r>
        <w:t xml:space="preserve"> sadaka cihat ve nafile oruçtan daha faziletlidir. </w:t>
      </w:r>
    </w:p>
    <w:p w:rsidR="002446E3" w:rsidRDefault="002446E3" w:rsidP="00517D97">
      <w:pPr>
        <w:spacing w:before="120" w:after="120" w:line="360" w:lineRule="auto"/>
        <w:ind w:firstLine="709"/>
        <w:jc w:val="both"/>
      </w:pPr>
      <w:r>
        <w:t>Esas itibariyle Allah’ı sevmenin, Allahın zikrini sevmek olduğu hatırdan çıkarılmamalıdır. Yani seven sevdiğini düşünür onu söyler onula konuşur.</w:t>
      </w:r>
      <w:r w:rsidR="00517D97">
        <w:t>(</w:t>
      </w:r>
      <w:proofErr w:type="spellStart"/>
      <w:r w:rsidR="00517D97">
        <w:t>Erbili</w:t>
      </w:r>
      <w:proofErr w:type="spellEnd"/>
      <w:r w:rsidR="00517D97">
        <w:t xml:space="preserve">, </w:t>
      </w:r>
      <w:proofErr w:type="gramStart"/>
      <w:r w:rsidR="00517D97">
        <w:t>1343:86</w:t>
      </w:r>
      <w:proofErr w:type="gramEnd"/>
      <w:r w:rsidR="00517D97">
        <w:t>)</w:t>
      </w:r>
    </w:p>
    <w:p w:rsidR="002446E3" w:rsidRDefault="002446E3" w:rsidP="002446E3">
      <w:pPr>
        <w:spacing w:before="120" w:after="120" w:line="360" w:lineRule="auto"/>
        <w:ind w:firstLine="709"/>
        <w:jc w:val="both"/>
      </w:pPr>
      <w:proofErr w:type="spellStart"/>
      <w:r>
        <w:t>Es’ad</w:t>
      </w:r>
      <w:proofErr w:type="spellEnd"/>
      <w:r>
        <w:t xml:space="preserve"> Efendi </w:t>
      </w:r>
      <w:proofErr w:type="spellStart"/>
      <w:r>
        <w:t>Terci’indeki</w:t>
      </w:r>
      <w:proofErr w:type="spellEnd"/>
      <w:r>
        <w:t xml:space="preserve"> şu beyitte ifade ettiği cümleler hislerine tercüman oluyor:</w:t>
      </w:r>
    </w:p>
    <w:p w:rsidR="002446E3" w:rsidRDefault="00517D97" w:rsidP="002446E3">
      <w:pPr>
        <w:spacing w:before="120" w:after="120" w:line="360" w:lineRule="auto"/>
        <w:ind w:firstLine="709"/>
        <w:jc w:val="both"/>
      </w:pPr>
      <w:r>
        <w:t>“</w:t>
      </w:r>
      <w:proofErr w:type="spellStart"/>
      <w:r w:rsidR="002446E3">
        <w:t>Mûnisem</w:t>
      </w:r>
      <w:proofErr w:type="spellEnd"/>
      <w:r w:rsidR="002446E3">
        <w:t xml:space="preserve"> yâd-ı </w:t>
      </w:r>
      <w:proofErr w:type="spellStart"/>
      <w:r w:rsidR="002446E3">
        <w:t>tûst</w:t>
      </w:r>
      <w:proofErr w:type="spellEnd"/>
      <w:r w:rsidR="002446E3">
        <w:t xml:space="preserve"> </w:t>
      </w:r>
      <w:proofErr w:type="spellStart"/>
      <w:r w:rsidR="002446E3">
        <w:t>subh</w:t>
      </w:r>
      <w:proofErr w:type="spellEnd"/>
      <w:r w:rsidR="002446E3">
        <w:t xml:space="preserve"> u </w:t>
      </w:r>
      <w:proofErr w:type="spellStart"/>
      <w:r w:rsidR="002446E3">
        <w:t>mesâ</w:t>
      </w:r>
      <w:proofErr w:type="spellEnd"/>
    </w:p>
    <w:p w:rsidR="002446E3" w:rsidRDefault="002446E3" w:rsidP="002446E3">
      <w:pPr>
        <w:spacing w:before="120" w:after="120" w:line="360" w:lineRule="auto"/>
        <w:ind w:firstLine="709"/>
        <w:jc w:val="both"/>
      </w:pPr>
      <w:proofErr w:type="spellStart"/>
      <w:r>
        <w:t>Ülfetem</w:t>
      </w:r>
      <w:proofErr w:type="spellEnd"/>
      <w:r>
        <w:t xml:space="preserve"> </w:t>
      </w:r>
      <w:proofErr w:type="spellStart"/>
      <w:r>
        <w:t>zikr</w:t>
      </w:r>
      <w:proofErr w:type="spellEnd"/>
      <w:r>
        <w:t xml:space="preserve">-i </w:t>
      </w:r>
      <w:proofErr w:type="spellStart"/>
      <w:r>
        <w:t>tûst</w:t>
      </w:r>
      <w:proofErr w:type="spellEnd"/>
      <w:r>
        <w:t xml:space="preserve"> </w:t>
      </w:r>
      <w:proofErr w:type="spellStart"/>
      <w:r>
        <w:t>sırr</w:t>
      </w:r>
      <w:proofErr w:type="spellEnd"/>
      <w:r>
        <w:t xml:space="preserve"> u </w:t>
      </w:r>
      <w:proofErr w:type="spellStart"/>
      <w:r>
        <w:t>hafâ</w:t>
      </w:r>
      <w:proofErr w:type="spellEnd"/>
    </w:p>
    <w:p w:rsidR="002446E3" w:rsidRDefault="002446E3" w:rsidP="002446E3">
      <w:pPr>
        <w:spacing w:before="120" w:after="120" w:line="360" w:lineRule="auto"/>
        <w:ind w:firstLine="709"/>
        <w:jc w:val="both"/>
      </w:pPr>
      <w:r>
        <w:t xml:space="preserve">Gerçi </w:t>
      </w:r>
      <w:proofErr w:type="spellStart"/>
      <w:r>
        <w:t>dûrem</w:t>
      </w:r>
      <w:proofErr w:type="spellEnd"/>
      <w:r>
        <w:t xml:space="preserve"> </w:t>
      </w:r>
      <w:proofErr w:type="spellStart"/>
      <w:r>
        <w:t>bezâhir</w:t>
      </w:r>
      <w:proofErr w:type="spellEnd"/>
      <w:r>
        <w:t xml:space="preserve"> ez </w:t>
      </w:r>
      <w:proofErr w:type="spellStart"/>
      <w:r>
        <w:t>ber</w:t>
      </w:r>
      <w:proofErr w:type="spellEnd"/>
      <w:r>
        <w:t xml:space="preserve">-i </w:t>
      </w:r>
      <w:proofErr w:type="spellStart"/>
      <w:r>
        <w:t>to</w:t>
      </w:r>
      <w:proofErr w:type="spellEnd"/>
    </w:p>
    <w:p w:rsidR="002446E3" w:rsidRDefault="002446E3" w:rsidP="00517D97">
      <w:pPr>
        <w:spacing w:before="120" w:after="120" w:line="360" w:lineRule="auto"/>
        <w:jc w:val="both"/>
      </w:pPr>
      <w:r>
        <w:tab/>
      </w:r>
      <w:proofErr w:type="spellStart"/>
      <w:r>
        <w:t>İnneme’l</w:t>
      </w:r>
      <w:proofErr w:type="spellEnd"/>
      <w:r>
        <w:t xml:space="preserve"> </w:t>
      </w:r>
      <w:proofErr w:type="spellStart"/>
      <w:r>
        <w:t>kalbü</w:t>
      </w:r>
      <w:proofErr w:type="spellEnd"/>
      <w:r>
        <w:t xml:space="preserve"> </w:t>
      </w:r>
      <w:proofErr w:type="spellStart"/>
      <w:r>
        <w:t>ve’l</w:t>
      </w:r>
      <w:proofErr w:type="spellEnd"/>
      <w:r>
        <w:t xml:space="preserve"> </w:t>
      </w:r>
      <w:proofErr w:type="spellStart"/>
      <w:r>
        <w:t>fuâdü</w:t>
      </w:r>
      <w:proofErr w:type="spellEnd"/>
      <w:r>
        <w:t xml:space="preserve"> </w:t>
      </w:r>
      <w:proofErr w:type="spellStart"/>
      <w:r>
        <w:t>ledeyke</w:t>
      </w:r>
      <w:proofErr w:type="spellEnd"/>
      <w:r w:rsidR="00517D97">
        <w:t>”</w:t>
      </w:r>
      <w:r w:rsidR="00517D97" w:rsidRPr="00517D97">
        <w:rPr>
          <w:rStyle w:val="DipnotBavurusu"/>
        </w:rPr>
        <w:t xml:space="preserve"> </w:t>
      </w:r>
      <w:r w:rsidR="00517D97">
        <w:rPr>
          <w:rStyle w:val="DipnotBavurusu"/>
        </w:rPr>
        <w:footnoteReference w:id="3"/>
      </w:r>
      <w:r w:rsidR="00517D97">
        <w:t xml:space="preserve">  (</w:t>
      </w:r>
      <w:proofErr w:type="spellStart"/>
      <w:r w:rsidR="00517D97">
        <w:t>Erbili</w:t>
      </w:r>
      <w:proofErr w:type="spellEnd"/>
      <w:r w:rsidR="00517D97">
        <w:t>, 1337: 117)</w:t>
      </w:r>
      <w:r>
        <w:t xml:space="preserve"> </w:t>
      </w:r>
    </w:p>
    <w:p w:rsidR="002446E3" w:rsidRDefault="002446E3" w:rsidP="00DE4E90">
      <w:pPr>
        <w:spacing w:before="120" w:after="120" w:line="360" w:lineRule="auto"/>
        <w:jc w:val="both"/>
      </w:pPr>
      <w:r>
        <w:t>yani tek dost O’nun zikridir. İnsan ne kadar Allah’tan uzaksa da kalbiyle ruhuyla sürekli Allah’la beraberdir.</w:t>
      </w:r>
    </w:p>
    <w:p w:rsidR="002446E3" w:rsidRDefault="002446E3" w:rsidP="00DE4E90">
      <w:pPr>
        <w:spacing w:before="120" w:after="120" w:line="360" w:lineRule="auto"/>
        <w:ind w:firstLine="709"/>
        <w:jc w:val="both"/>
      </w:pPr>
      <w:r>
        <w:t xml:space="preserve">Ey iman edenler! Allah’ı çok </w:t>
      </w:r>
      <w:proofErr w:type="spellStart"/>
      <w:r>
        <w:t>çok</w:t>
      </w:r>
      <w:proofErr w:type="spellEnd"/>
      <w:r>
        <w:t xml:space="preserve"> zikredin”</w:t>
      </w:r>
      <w:r w:rsidR="00517D97">
        <w:t xml:space="preserve"> (</w:t>
      </w:r>
      <w:proofErr w:type="spellStart"/>
      <w:r w:rsidR="00517D97">
        <w:t>Ahzab</w:t>
      </w:r>
      <w:proofErr w:type="spellEnd"/>
      <w:r w:rsidR="00517D97">
        <w:t>, 33/41)</w:t>
      </w:r>
      <w:r>
        <w:t xml:space="preserve">. </w:t>
      </w:r>
      <w:proofErr w:type="gramStart"/>
      <w:r>
        <w:t>ayetini</w:t>
      </w:r>
      <w:proofErr w:type="gramEnd"/>
      <w:r>
        <w:t xml:space="preserve"> </w:t>
      </w:r>
      <w:proofErr w:type="spellStart"/>
      <w:r>
        <w:t>Es’ad</w:t>
      </w:r>
      <w:proofErr w:type="spellEnd"/>
      <w:r>
        <w:t xml:space="preserve"> Efendi, </w:t>
      </w:r>
      <w:proofErr w:type="spellStart"/>
      <w:r>
        <w:t>tarîkatte</w:t>
      </w:r>
      <w:proofErr w:type="spellEnd"/>
      <w:r>
        <w:t xml:space="preserve"> bir makam olarak bilinen ‘</w:t>
      </w:r>
      <w:proofErr w:type="spellStart"/>
      <w:r>
        <w:t>zikr</w:t>
      </w:r>
      <w:proofErr w:type="spellEnd"/>
      <w:r>
        <w:t xml:space="preserve">-i </w:t>
      </w:r>
      <w:proofErr w:type="spellStart"/>
      <w:r>
        <w:t>küll’e</w:t>
      </w:r>
      <w:proofErr w:type="spellEnd"/>
      <w:r>
        <w:t xml:space="preserve"> ve bu makamı </w:t>
      </w:r>
      <w:proofErr w:type="spellStart"/>
      <w:r>
        <w:t>ihrâz</w:t>
      </w:r>
      <w:proofErr w:type="spellEnd"/>
      <w:r>
        <w:t xml:space="preserve"> etmek için de bir mürşide </w:t>
      </w:r>
      <w:proofErr w:type="spellStart"/>
      <w:r>
        <w:t>intisâb</w:t>
      </w:r>
      <w:proofErr w:type="spellEnd"/>
      <w:r>
        <w:t xml:space="preserve"> etmeye ve ona râbıta yapmaya delil ve </w:t>
      </w:r>
      <w:proofErr w:type="spellStart"/>
      <w:r>
        <w:t>bürhân</w:t>
      </w:r>
      <w:proofErr w:type="spellEnd"/>
      <w:r>
        <w:t xml:space="preserve"> olarak yorumlamıştır.</w:t>
      </w:r>
      <w:r w:rsidR="00DE4E90">
        <w:t xml:space="preserve"> </w:t>
      </w:r>
      <w:r>
        <w:t>“Allah’ı, ayakta, otururken ve yanları üzere yatarken zikreden kimseler”</w:t>
      </w:r>
      <w:r w:rsidR="00517D97">
        <w:t xml:space="preserve"> (Al-i İmran, 3: 191)</w:t>
      </w:r>
      <w:r>
        <w:t xml:space="preserve"> ayetinden yola çıkarak zikrin ayakta mı oturarak mı yapılaca</w:t>
      </w:r>
      <w:r w:rsidR="00DE4E90">
        <w:t>ğı hususunu ifade etmiştir</w:t>
      </w:r>
      <w:r>
        <w:t>.</w:t>
      </w:r>
      <w:r w:rsidR="00517D97">
        <w:t>(</w:t>
      </w:r>
      <w:proofErr w:type="spellStart"/>
      <w:r w:rsidR="00517D97">
        <w:t>Erbili</w:t>
      </w:r>
      <w:proofErr w:type="spellEnd"/>
      <w:r w:rsidR="00517D97">
        <w:t>, 1343: 71).</w:t>
      </w:r>
      <w:r w:rsidRPr="004049B5">
        <w:rPr>
          <w:rStyle w:val="DipnotBavurusu"/>
          <w:i/>
        </w:rPr>
        <w:t xml:space="preserve"> </w:t>
      </w:r>
    </w:p>
    <w:p w:rsidR="006347A8" w:rsidRDefault="002446E3" w:rsidP="00DE4E90">
      <w:pPr>
        <w:pStyle w:val="GvdeMetniGirintisi2"/>
        <w:spacing w:before="120" w:line="360" w:lineRule="auto"/>
        <w:ind w:left="0" w:firstLine="709"/>
        <w:jc w:val="both"/>
      </w:pPr>
      <w:r>
        <w:t xml:space="preserve">Zikrin neticesi </w:t>
      </w:r>
      <w:proofErr w:type="spellStart"/>
      <w:r>
        <w:t>murâkabedir</w:t>
      </w:r>
      <w:proofErr w:type="spellEnd"/>
      <w:r>
        <w:t xml:space="preserve">. </w:t>
      </w:r>
      <w:proofErr w:type="spellStart"/>
      <w:r>
        <w:t>Es’ad</w:t>
      </w:r>
      <w:proofErr w:type="spellEnd"/>
      <w:r>
        <w:t xml:space="preserve"> Efendi</w:t>
      </w:r>
      <w:r w:rsidR="00DE4E90">
        <w:t>’ye göre</w:t>
      </w:r>
      <w:r>
        <w:t xml:space="preserve"> tarika</w:t>
      </w:r>
      <w:r w:rsidR="00764E34">
        <w:t>tlardaki “</w:t>
      </w:r>
      <w:proofErr w:type="spellStart"/>
      <w:r w:rsidR="00764E34">
        <w:t>murâkabe</w:t>
      </w:r>
      <w:proofErr w:type="spellEnd"/>
      <w:r w:rsidR="00764E34">
        <w:t xml:space="preserve">-i </w:t>
      </w:r>
      <w:proofErr w:type="spellStart"/>
      <w:r w:rsidR="00764E34">
        <w:t>ma</w:t>
      </w:r>
      <w:proofErr w:type="spellEnd"/>
      <w:r w:rsidR="00764E34">
        <w:t>‘</w:t>
      </w:r>
      <w:proofErr w:type="spellStart"/>
      <w:r w:rsidR="00764E34">
        <w:t>iyyet</w:t>
      </w:r>
      <w:proofErr w:type="spellEnd"/>
      <w:r w:rsidR="00764E34">
        <w:t>”</w:t>
      </w:r>
      <w:r>
        <w:t xml:space="preserve"> </w:t>
      </w:r>
      <w:proofErr w:type="spellStart"/>
      <w:r>
        <w:t>Rasûlullah</w:t>
      </w:r>
      <w:proofErr w:type="spellEnd"/>
      <w:r>
        <w:t xml:space="preserve"> (s.a.v)’in uygulam</w:t>
      </w:r>
      <w:r w:rsidR="00DE4E90">
        <w:t xml:space="preserve">asından farklı bir şey değildir. </w:t>
      </w:r>
      <w:r w:rsidR="006347A8">
        <w:t>(</w:t>
      </w:r>
      <w:proofErr w:type="spellStart"/>
      <w:r w:rsidR="006347A8">
        <w:t>Erbili</w:t>
      </w:r>
      <w:proofErr w:type="spellEnd"/>
      <w:r w:rsidR="006347A8">
        <w:t>, 1327: 45).</w:t>
      </w:r>
      <w:r w:rsidR="00DE4E90">
        <w:t xml:space="preserve"> </w:t>
      </w:r>
      <w:proofErr w:type="spellStart"/>
      <w:r w:rsidR="00DE4E90">
        <w:t>Es’ad</w:t>
      </w:r>
      <w:proofErr w:type="spellEnd"/>
      <w:r w:rsidR="00DE4E90">
        <w:t xml:space="preserve"> Efendi, </w:t>
      </w:r>
      <w:r w:rsidR="006347A8">
        <w:t xml:space="preserve">“Kalplerinizi </w:t>
      </w:r>
      <w:proofErr w:type="spellStart"/>
      <w:r w:rsidR="006347A8">
        <w:t>murâkabeye</w:t>
      </w:r>
      <w:proofErr w:type="spellEnd"/>
      <w:r w:rsidR="006347A8">
        <w:t xml:space="preserve"> alıştırınız” </w:t>
      </w:r>
      <w:proofErr w:type="spellStart"/>
      <w:r w:rsidR="006347A8">
        <w:t>hadîsi</w:t>
      </w:r>
      <w:proofErr w:type="spellEnd"/>
      <w:r w:rsidR="006347A8">
        <w:t xml:space="preserve"> şerifini hatırlatır. </w:t>
      </w:r>
      <w:proofErr w:type="spellStart"/>
      <w:r w:rsidR="006347A8">
        <w:t>Murâkabede</w:t>
      </w:r>
      <w:proofErr w:type="spellEnd"/>
      <w:r w:rsidR="006347A8">
        <w:t xml:space="preserve"> ise kişi huzurda bulunduğunu hisseder. O’na göre </w:t>
      </w:r>
      <w:proofErr w:type="spellStart"/>
      <w:r w:rsidR="006347A8">
        <w:t>murâkabe</w:t>
      </w:r>
      <w:proofErr w:type="spellEnd"/>
      <w:r w:rsidR="006347A8">
        <w:t xml:space="preserve"> neticesinde </w:t>
      </w:r>
      <w:proofErr w:type="spellStart"/>
      <w:r w:rsidR="006347A8">
        <w:t>kalb</w:t>
      </w:r>
      <w:proofErr w:type="spellEnd"/>
      <w:r w:rsidR="006347A8">
        <w:t xml:space="preserve"> evi </w:t>
      </w:r>
      <w:proofErr w:type="spellStart"/>
      <w:r w:rsidR="006347A8">
        <w:t>mâsiva</w:t>
      </w:r>
      <w:proofErr w:type="spellEnd"/>
      <w:r w:rsidR="006347A8">
        <w:t xml:space="preserve"> bataklık ve bulanıklığından kurtulacak ve burası muhabbet evi, marifet kuşunun yuvası olacaktır.(</w:t>
      </w:r>
      <w:proofErr w:type="spellStart"/>
      <w:r w:rsidR="006347A8">
        <w:t>Erbili</w:t>
      </w:r>
      <w:proofErr w:type="spellEnd"/>
      <w:r w:rsidR="006347A8">
        <w:t>, 1343: 101)</w:t>
      </w:r>
    </w:p>
    <w:p w:rsidR="006347A8" w:rsidRDefault="006347A8" w:rsidP="00DE4E90">
      <w:pPr>
        <w:pStyle w:val="GvdeMetniGirintisi2"/>
        <w:spacing w:before="120" w:line="360" w:lineRule="auto"/>
        <w:ind w:left="0" w:firstLine="709"/>
        <w:jc w:val="both"/>
      </w:pPr>
      <w:proofErr w:type="spellStart"/>
      <w:r>
        <w:lastRenderedPageBreak/>
        <w:t>Es’ad</w:t>
      </w:r>
      <w:proofErr w:type="spellEnd"/>
      <w:r>
        <w:t xml:space="preserve"> Efendi bir kalp zikri uygulamasını şöyle anlatır: “Peygamberimizin mübarek ve şerefli kalbine ondan da şeyhimizin kalbine varıncaya kadar </w:t>
      </w:r>
      <w:proofErr w:type="spellStart"/>
      <w:r>
        <w:t>müteselsilen</w:t>
      </w:r>
      <w:proofErr w:type="spellEnd"/>
      <w:r>
        <w:t xml:space="preserve"> varislerin şerefli kalplerine ihsan buyurduğun kalp zikrini Efendimizin kalbinden benim kalbime ihsan buyur” diyerek istirham eder. Ve sol memenin altında olan ve gerçek kalbin meskeni bulunan</w:t>
      </w:r>
      <w:r w:rsidR="00F52F04">
        <w:t xml:space="preserve"> </w:t>
      </w:r>
      <w:r>
        <w:t xml:space="preserve">huni şeklindeki kalbine arş-ı ilahi olan mürşidinin kalbinden </w:t>
      </w:r>
      <w:proofErr w:type="spellStart"/>
      <w:r>
        <w:t>semedani</w:t>
      </w:r>
      <w:proofErr w:type="spellEnd"/>
      <w:r>
        <w:t xml:space="preserve"> </w:t>
      </w:r>
      <w:proofErr w:type="spellStart"/>
      <w:r>
        <w:t>feyzlerin</w:t>
      </w:r>
      <w:proofErr w:type="spellEnd"/>
      <w:r>
        <w:t xml:space="preserve"> inmesini bekleyerek yalvarır. Ve istediği kadar bu yalvar</w:t>
      </w:r>
      <w:r w:rsidR="00DE4E90">
        <w:t xml:space="preserve">maya devam eder. Ondan sonra </w:t>
      </w:r>
      <w:proofErr w:type="spellStart"/>
      <w:r w:rsidR="00DE4E90">
        <w:t>kâl</w:t>
      </w:r>
      <w:proofErr w:type="spellEnd"/>
      <w:r>
        <w:t xml:space="preserve"> ile zikre başlar. Bu zikirde dilin boğazın hiçbir </w:t>
      </w:r>
      <w:proofErr w:type="spellStart"/>
      <w:r>
        <w:t>medhali</w:t>
      </w:r>
      <w:proofErr w:type="spellEnd"/>
      <w:r>
        <w:t xml:space="preserve"> </w:t>
      </w:r>
      <w:proofErr w:type="spellStart"/>
      <w:r>
        <w:t>yorktur</w:t>
      </w:r>
      <w:proofErr w:type="spellEnd"/>
      <w:r>
        <w:t xml:space="preserve">. Zakir olan kimse mütefekkirdir. Sanki sol memenin altındaki kalp bir insan gibi Allah birdir der. Zakir de onu hem dinler. Hem de elinde </w:t>
      </w:r>
      <w:proofErr w:type="spellStart"/>
      <w:r>
        <w:t>tesbih</w:t>
      </w:r>
      <w:proofErr w:type="spellEnd"/>
      <w:r>
        <w:t xml:space="preserve"> kalbin zikrini sayar. Bu tefekkür, bu istiğrak ile birkaç yüz veya birkaç bin defa </w:t>
      </w:r>
      <w:proofErr w:type="spellStart"/>
      <w:r>
        <w:t>ism</w:t>
      </w:r>
      <w:proofErr w:type="spellEnd"/>
      <w:r>
        <w:t xml:space="preserve">-i celali zikreder. Allah’ın izniyle o gönül, </w:t>
      </w:r>
      <w:proofErr w:type="spellStart"/>
      <w:r>
        <w:t>zikrullahın</w:t>
      </w:r>
      <w:proofErr w:type="spellEnd"/>
      <w:r>
        <w:t xml:space="preserve"> kalbine yerleşip nakşolunduğunu idrak eder.” (</w:t>
      </w:r>
      <w:proofErr w:type="spellStart"/>
      <w:r>
        <w:t>Erbilî</w:t>
      </w:r>
      <w:proofErr w:type="spellEnd"/>
      <w:r>
        <w:t xml:space="preserve">, </w:t>
      </w:r>
      <w:proofErr w:type="gramStart"/>
      <w:r>
        <w:t>1341:20</w:t>
      </w:r>
      <w:proofErr w:type="gramEnd"/>
      <w:r>
        <w:t>).</w:t>
      </w:r>
    </w:p>
    <w:p w:rsidR="002446E3" w:rsidRDefault="002446E3" w:rsidP="002446E3">
      <w:pPr>
        <w:spacing w:before="120" w:after="120" w:line="360" w:lineRule="auto"/>
        <w:ind w:firstLine="709"/>
        <w:jc w:val="both"/>
      </w:pPr>
      <w:r>
        <w:t>Bir tahmisinde</w:t>
      </w:r>
      <w:r w:rsidR="00DE4E90">
        <w:t xml:space="preserve"> ise</w:t>
      </w:r>
      <w:r>
        <w:t xml:space="preserve"> </w:t>
      </w:r>
      <w:proofErr w:type="spellStart"/>
      <w:r>
        <w:t>Es’ad</w:t>
      </w:r>
      <w:proofErr w:type="spellEnd"/>
      <w:r>
        <w:t xml:space="preserve"> Efendi zikir meclislerini şu şekilde tavsif eder:</w:t>
      </w:r>
    </w:p>
    <w:p w:rsidR="002446E3" w:rsidRDefault="002446E3" w:rsidP="002446E3">
      <w:pPr>
        <w:spacing w:before="120" w:after="120" w:line="360" w:lineRule="auto"/>
        <w:ind w:firstLine="709"/>
        <w:jc w:val="both"/>
      </w:pPr>
      <w:proofErr w:type="spellStart"/>
      <w:r>
        <w:t>Zikr</w:t>
      </w:r>
      <w:proofErr w:type="spellEnd"/>
      <w:r>
        <w:t xml:space="preserve">-i Mevlâ ile hoştur meclis-i </w:t>
      </w:r>
      <w:proofErr w:type="spellStart"/>
      <w:r>
        <w:t>rindânemiz</w:t>
      </w:r>
      <w:proofErr w:type="spellEnd"/>
    </w:p>
    <w:p w:rsidR="002446E3" w:rsidRDefault="002446E3" w:rsidP="002446E3">
      <w:pPr>
        <w:spacing w:before="120" w:after="120" w:line="360" w:lineRule="auto"/>
        <w:ind w:firstLine="709"/>
        <w:jc w:val="both"/>
      </w:pPr>
      <w:proofErr w:type="spellStart"/>
      <w:r>
        <w:t>Fikr</w:t>
      </w:r>
      <w:proofErr w:type="spellEnd"/>
      <w:r>
        <w:t xml:space="preserve">-i </w:t>
      </w:r>
      <w:proofErr w:type="spellStart"/>
      <w:r>
        <w:t>Leylâ</w:t>
      </w:r>
      <w:proofErr w:type="spellEnd"/>
      <w:r>
        <w:t xml:space="preserve"> ile şendir </w:t>
      </w:r>
      <w:proofErr w:type="spellStart"/>
      <w:r>
        <w:t>kalb</w:t>
      </w:r>
      <w:proofErr w:type="spellEnd"/>
      <w:r>
        <w:t xml:space="preserve">-i </w:t>
      </w:r>
      <w:proofErr w:type="spellStart"/>
      <w:r>
        <w:t>mecnûnânemiz</w:t>
      </w:r>
      <w:proofErr w:type="spellEnd"/>
    </w:p>
    <w:p w:rsidR="002446E3" w:rsidRDefault="002446E3" w:rsidP="002446E3">
      <w:pPr>
        <w:spacing w:before="120" w:after="120" w:line="360" w:lineRule="auto"/>
        <w:ind w:firstLine="709"/>
        <w:jc w:val="both"/>
      </w:pPr>
      <w:r>
        <w:t xml:space="preserve">Sanmanız kim </w:t>
      </w:r>
      <w:proofErr w:type="spellStart"/>
      <w:r>
        <w:t>hubb</w:t>
      </w:r>
      <w:proofErr w:type="spellEnd"/>
      <w:r>
        <w:t xml:space="preserve">-i </w:t>
      </w:r>
      <w:proofErr w:type="spellStart"/>
      <w:r>
        <w:t>dünyâdır</w:t>
      </w:r>
      <w:proofErr w:type="spellEnd"/>
      <w:r>
        <w:t xml:space="preserve"> bizim </w:t>
      </w:r>
      <w:proofErr w:type="spellStart"/>
      <w:r>
        <w:t>cânânemiz</w:t>
      </w:r>
      <w:proofErr w:type="spellEnd"/>
    </w:p>
    <w:p w:rsidR="002446E3" w:rsidRDefault="002446E3" w:rsidP="002446E3">
      <w:pPr>
        <w:spacing w:before="120" w:after="120" w:line="360" w:lineRule="auto"/>
        <w:ind w:firstLine="709"/>
        <w:jc w:val="both"/>
      </w:pPr>
      <w:r>
        <w:t xml:space="preserve">Aşk olup </w:t>
      </w:r>
      <w:proofErr w:type="spellStart"/>
      <w:r>
        <w:t>rûz</w:t>
      </w:r>
      <w:proofErr w:type="spellEnd"/>
      <w:r>
        <w:t xml:space="preserve">-i ezelden </w:t>
      </w:r>
      <w:proofErr w:type="spellStart"/>
      <w:r>
        <w:t>sâki</w:t>
      </w:r>
      <w:proofErr w:type="spellEnd"/>
      <w:r>
        <w:t xml:space="preserve">-i </w:t>
      </w:r>
      <w:proofErr w:type="spellStart"/>
      <w:r>
        <w:t>peymânemiz</w:t>
      </w:r>
      <w:proofErr w:type="spellEnd"/>
    </w:p>
    <w:p w:rsidR="002446E3" w:rsidRDefault="002446E3" w:rsidP="00517D97">
      <w:pPr>
        <w:spacing w:before="120" w:after="120" w:line="360" w:lineRule="auto"/>
        <w:ind w:firstLine="709"/>
        <w:jc w:val="both"/>
      </w:pPr>
      <w:r>
        <w:t xml:space="preserve">Âlemi </w:t>
      </w:r>
      <w:proofErr w:type="spellStart"/>
      <w:r>
        <w:t>gavgâya</w:t>
      </w:r>
      <w:proofErr w:type="spellEnd"/>
      <w:r>
        <w:t xml:space="preserve"> salmış nar’a-i </w:t>
      </w:r>
      <w:proofErr w:type="spellStart"/>
      <w:r>
        <w:t>mestânemiz</w:t>
      </w:r>
      <w:proofErr w:type="spellEnd"/>
      <w:r w:rsidR="00517D97">
        <w:t xml:space="preserve"> (</w:t>
      </w:r>
      <w:proofErr w:type="spellStart"/>
      <w:r w:rsidR="00517D97">
        <w:t>Erbili</w:t>
      </w:r>
      <w:proofErr w:type="spellEnd"/>
      <w:r w:rsidR="00517D97">
        <w:t>, 1337: 166)</w:t>
      </w:r>
    </w:p>
    <w:p w:rsidR="00DE4E90" w:rsidRDefault="00DE4E90" w:rsidP="00517D97">
      <w:pPr>
        <w:spacing w:before="120" w:after="120" w:line="360" w:lineRule="auto"/>
        <w:ind w:firstLine="709"/>
        <w:jc w:val="both"/>
      </w:pPr>
    </w:p>
    <w:p w:rsidR="00D64B91" w:rsidRPr="00DE4E90" w:rsidRDefault="003739FF" w:rsidP="00D64B91">
      <w:pPr>
        <w:pStyle w:val="GvdeMetniGirintisi2"/>
        <w:spacing w:before="120" w:line="360" w:lineRule="auto"/>
        <w:ind w:left="0" w:firstLine="709"/>
        <w:jc w:val="both"/>
        <w:rPr>
          <w:b/>
          <w:bCs/>
        </w:rPr>
      </w:pPr>
      <w:proofErr w:type="spellStart"/>
      <w:r w:rsidRPr="00DE4E90">
        <w:rPr>
          <w:b/>
          <w:bCs/>
        </w:rPr>
        <w:t>Es’ad</w:t>
      </w:r>
      <w:proofErr w:type="spellEnd"/>
      <w:r w:rsidRPr="00DE4E90">
        <w:rPr>
          <w:b/>
          <w:bCs/>
        </w:rPr>
        <w:t xml:space="preserve"> Efendi’nin Dergâhında Zikir Uygulamasından Örnekler:</w:t>
      </w:r>
    </w:p>
    <w:p w:rsidR="00D64B91" w:rsidRDefault="00764E34" w:rsidP="00D64B91">
      <w:pPr>
        <w:pStyle w:val="GvdeMetniGirintisi2"/>
        <w:spacing w:before="120" w:line="360" w:lineRule="auto"/>
        <w:ind w:left="0" w:firstLine="709"/>
        <w:jc w:val="both"/>
      </w:pPr>
      <w:proofErr w:type="spellStart"/>
      <w:r>
        <w:t>Es’ad</w:t>
      </w:r>
      <w:proofErr w:type="spellEnd"/>
      <w:r>
        <w:t xml:space="preserve"> Efendi’nin </w:t>
      </w:r>
      <w:proofErr w:type="gramStart"/>
      <w:r>
        <w:t>dergahında</w:t>
      </w:r>
      <w:proofErr w:type="gramEnd"/>
      <w:r>
        <w:t xml:space="preserve"> iki hafta kalıp dergahtaki izlenimlerini not tutan Psikolog </w:t>
      </w:r>
      <w:r w:rsidR="00D64B91">
        <w:t xml:space="preserve">Carl </w:t>
      </w:r>
      <w:proofErr w:type="spellStart"/>
      <w:r w:rsidR="00D64B91">
        <w:t>Vett</w:t>
      </w:r>
      <w:proofErr w:type="spellEnd"/>
      <w:r w:rsidR="00D64B91">
        <w:t xml:space="preserve">, </w:t>
      </w:r>
      <w:proofErr w:type="spellStart"/>
      <w:r w:rsidR="00D64B91">
        <w:t>Esad</w:t>
      </w:r>
      <w:proofErr w:type="spellEnd"/>
      <w:r w:rsidR="00D64B91">
        <w:t xml:space="preserve"> Efendi’nin yönettiği zikir halkasının manevi atmosferini şöyle anlatır:</w:t>
      </w:r>
    </w:p>
    <w:p w:rsidR="002446E3" w:rsidRDefault="002446E3" w:rsidP="003739FF">
      <w:pPr>
        <w:pStyle w:val="GvdeMetniGirintisi2"/>
        <w:spacing w:before="120" w:line="360" w:lineRule="auto"/>
        <w:ind w:left="0" w:firstLine="709"/>
        <w:jc w:val="both"/>
      </w:pPr>
      <w:r>
        <w:t xml:space="preserve"> Açık havada, yanan bir ateş kümesinin etrafında zikir çekilme </w:t>
      </w:r>
      <w:proofErr w:type="gramStart"/>
      <w:r>
        <w:t>adeti</w:t>
      </w:r>
      <w:proofErr w:type="gramEnd"/>
      <w:r>
        <w:t xml:space="preserve"> olan (ki </w:t>
      </w:r>
      <w:proofErr w:type="spellStart"/>
      <w:r>
        <w:t>Kâdirî</w:t>
      </w:r>
      <w:proofErr w:type="spellEnd"/>
      <w:r>
        <w:t xml:space="preserve"> zikri) Irak'taki dergâhında, çok hasta </w:t>
      </w:r>
      <w:proofErr w:type="spellStart"/>
      <w:r>
        <w:t>müridlerinden</w:t>
      </w:r>
      <w:proofErr w:type="spellEnd"/>
      <w:r>
        <w:t xml:space="preserve"> biri, zikre henüz başlandığı sırada manevi gücünü sıkıca toparlayıp, kendisini hemen yanmakta olan ateş öbeğinin ortasına atmış. On beş dakikadan biraz fazla, zikir bitinceye kadar orada kalmıştı. Zikre iştirak edenlerin hiçbiri olanların farkında değildi. Çünkü zikir esnasında dervişler, etraflarında ne olduğunun veya kendilerine tesir edecek hiçbir şeyin farkında olmayacak şekilde vecde gark olmuşlardı. Zikir bittiği zaman, ateşin ortasında oturur vaziyette gördükleri arkadaşlarını hemen oradan çıkardılar. O derviş kendine geldiği zaman, üzerinde en ufak bir yara veya yanık izi bile yoktu. Elbisesinde de yanığın emaresine rastlamak mümkün olmadı. Ateşe niçin atladığını, hatırlayıp hatırlayamayacağını sordum. Bana şu cevabı verdi: </w:t>
      </w:r>
      <w:r w:rsidRPr="0074568D">
        <w:rPr>
          <w:iCs/>
        </w:rPr>
        <w:t xml:space="preserve">“İçimdeki ateş beni o denli </w:t>
      </w:r>
      <w:r w:rsidRPr="0074568D">
        <w:rPr>
          <w:iCs/>
        </w:rPr>
        <w:lastRenderedPageBreak/>
        <w:t>yakıp kavuruyordu ki, dışarıda yanmakta olan odun ateşi bana daha serin geldi. Dışarıdaki ateş, serin çiçekli bir yatak gibiydi. Bu sebeple içimdeki ateş serinlesin diye dışarıda yanan ateşe atladım”</w:t>
      </w:r>
      <w:r w:rsidR="00517D97" w:rsidRPr="0074568D">
        <w:rPr>
          <w:iCs/>
        </w:rPr>
        <w:t xml:space="preserve"> </w:t>
      </w:r>
      <w:r w:rsidR="00517D97">
        <w:t>(</w:t>
      </w:r>
      <w:proofErr w:type="spellStart"/>
      <w:r w:rsidR="00517D97">
        <w:t>Vett</w:t>
      </w:r>
      <w:proofErr w:type="spellEnd"/>
      <w:r w:rsidR="00517D97">
        <w:t xml:space="preserve">, 1993: 200). </w:t>
      </w:r>
    </w:p>
    <w:p w:rsidR="002446E3" w:rsidRDefault="002446E3" w:rsidP="003739FF">
      <w:pPr>
        <w:spacing w:before="120" w:after="120" w:line="360" w:lineRule="auto"/>
        <w:ind w:firstLine="709"/>
        <w:jc w:val="both"/>
        <w:rPr>
          <w:iCs/>
        </w:rPr>
      </w:pPr>
      <w:r>
        <w:rPr>
          <w:i/>
        </w:rPr>
        <w:t xml:space="preserve"> </w:t>
      </w:r>
      <w:r w:rsidRPr="004E267D">
        <w:rPr>
          <w:iCs/>
        </w:rPr>
        <w:t>Yine konuyla</w:t>
      </w:r>
      <w:r w:rsidR="003739FF">
        <w:rPr>
          <w:iCs/>
        </w:rPr>
        <w:t xml:space="preserve"> ilgili bir başka ilginç hadiseyi Carl </w:t>
      </w:r>
      <w:proofErr w:type="spellStart"/>
      <w:r w:rsidR="003739FF">
        <w:rPr>
          <w:iCs/>
        </w:rPr>
        <w:t>Vett’e</w:t>
      </w:r>
      <w:proofErr w:type="spellEnd"/>
      <w:r w:rsidR="003739FF">
        <w:rPr>
          <w:iCs/>
        </w:rPr>
        <w:t xml:space="preserve"> </w:t>
      </w:r>
      <w:proofErr w:type="spellStart"/>
      <w:r w:rsidR="003739FF">
        <w:rPr>
          <w:iCs/>
        </w:rPr>
        <w:t>Es’ad</w:t>
      </w:r>
      <w:proofErr w:type="spellEnd"/>
      <w:r w:rsidR="003739FF">
        <w:rPr>
          <w:iCs/>
        </w:rPr>
        <w:t xml:space="preserve"> Efendi şöyle anlatır</w:t>
      </w:r>
      <w:r w:rsidRPr="004E267D">
        <w:rPr>
          <w:iCs/>
        </w:rPr>
        <w:t>:</w:t>
      </w:r>
      <w:r>
        <w:rPr>
          <w:iCs/>
        </w:rPr>
        <w:t xml:space="preserve"> </w:t>
      </w:r>
      <w:r w:rsidRPr="004E267D">
        <w:rPr>
          <w:iCs/>
        </w:rPr>
        <w:t xml:space="preserve">“Yakın zamanlarda, tekkeye bir felçli hasta getirdiler. Ona hastalığının şifası olmadığını söylemişler. Zikir halkamıza onu da kattılar. Dualarımızla ona fayda sağlamak üzere, zikir halkasında bulunan dervişlerle birlikte teveccüh ettik. Zikir töreni bittiği zaman hastaya </w:t>
      </w:r>
      <w:r w:rsidRPr="003739FF">
        <w:rPr>
          <w:bCs/>
          <w:iCs/>
        </w:rPr>
        <w:t>‘ayağa kalk!’</w:t>
      </w:r>
      <w:r w:rsidRPr="004E267D">
        <w:rPr>
          <w:iCs/>
        </w:rPr>
        <w:t xml:space="preserve"> dedim, o da kimsenin yardımı olmadan rahatça ayağa kalktı. Yine kimsenin yardımı olmadan yürüyerek eve gitti.”</w:t>
      </w:r>
      <w:r w:rsidR="00517D97">
        <w:rPr>
          <w:iCs/>
        </w:rPr>
        <w:t xml:space="preserve"> (</w:t>
      </w:r>
      <w:proofErr w:type="spellStart"/>
      <w:r w:rsidR="00517D97">
        <w:rPr>
          <w:iCs/>
        </w:rPr>
        <w:t>Vett</w:t>
      </w:r>
      <w:proofErr w:type="spellEnd"/>
      <w:r w:rsidR="00517D97">
        <w:rPr>
          <w:iCs/>
        </w:rPr>
        <w:t>, 1993: 203)</w:t>
      </w:r>
    </w:p>
    <w:p w:rsidR="002446E3" w:rsidRPr="00A264AF" w:rsidRDefault="002446E3" w:rsidP="00A264AF">
      <w:pPr>
        <w:spacing w:line="360" w:lineRule="auto"/>
        <w:ind w:firstLine="720"/>
        <w:jc w:val="both"/>
      </w:pPr>
      <w:r>
        <w:t xml:space="preserve">Bütün </w:t>
      </w:r>
      <w:proofErr w:type="spellStart"/>
      <w:r>
        <w:t>mahlukâtın</w:t>
      </w:r>
      <w:proofErr w:type="spellEnd"/>
      <w:r>
        <w:t xml:space="preserve"> zikre iştirak edebilecekl</w:t>
      </w:r>
      <w:r w:rsidR="0074568D">
        <w:t xml:space="preserve">eri hususuyla ilgili olan bir başka </w:t>
      </w:r>
      <w:proofErr w:type="gramStart"/>
      <w:r w:rsidR="0074568D">
        <w:t xml:space="preserve">hadiseyi  </w:t>
      </w:r>
      <w:r>
        <w:t>bi</w:t>
      </w:r>
      <w:r w:rsidR="0074568D">
        <w:t>zzat</w:t>
      </w:r>
      <w:proofErr w:type="gramEnd"/>
      <w:r w:rsidR="0074568D">
        <w:t xml:space="preserve"> </w:t>
      </w:r>
      <w:proofErr w:type="spellStart"/>
      <w:r w:rsidR="0074568D">
        <w:t>Es’ad</w:t>
      </w:r>
      <w:proofErr w:type="spellEnd"/>
      <w:r w:rsidR="0074568D">
        <w:t xml:space="preserve"> Efendi’nin </w:t>
      </w:r>
      <w:r>
        <w:t xml:space="preserve">ağızlarından dinleyelim: </w:t>
      </w:r>
      <w:r w:rsidRPr="003739FF">
        <w:rPr>
          <w:iCs/>
        </w:rPr>
        <w:t xml:space="preserve">“Bir zamanlar, şöyle böyle otuz yıl kadar önce (1895’li yıllar) bir grup </w:t>
      </w:r>
      <w:proofErr w:type="spellStart"/>
      <w:r w:rsidRPr="003739FF">
        <w:rPr>
          <w:iCs/>
        </w:rPr>
        <w:t>ihvânımla</w:t>
      </w:r>
      <w:proofErr w:type="spellEnd"/>
      <w:r w:rsidRPr="003739FF">
        <w:rPr>
          <w:iCs/>
        </w:rPr>
        <w:t xml:space="preserve"> kıra gezmeye çıkmıştık. Uzun çimenler üzerine büyük bir halı serilmişti. Yemeği yemiş, zikre başlamıştık. O anda hepimizin bu güzel tabiat içinde kaybolduğunu ve onunla senkronize halinde hareket ettiğini hissettim. Zikir esnasında hepimiz birden manevî </w:t>
      </w:r>
      <w:proofErr w:type="gramStart"/>
      <w:r w:rsidRPr="003739FF">
        <w:rPr>
          <w:iCs/>
        </w:rPr>
        <w:t>alemlerden</w:t>
      </w:r>
      <w:proofErr w:type="gramEnd"/>
      <w:r w:rsidRPr="003739FF">
        <w:rPr>
          <w:iCs/>
        </w:rPr>
        <w:t xml:space="preserve"> gelen bir müziğin tatlı nağmelerini işittik. Tabiat, Allah’ı </w:t>
      </w:r>
      <w:proofErr w:type="spellStart"/>
      <w:r w:rsidRPr="003739FF">
        <w:rPr>
          <w:iCs/>
        </w:rPr>
        <w:t>hamd</w:t>
      </w:r>
      <w:proofErr w:type="spellEnd"/>
      <w:r w:rsidRPr="003739FF">
        <w:rPr>
          <w:iCs/>
        </w:rPr>
        <w:t xml:space="preserve"> ile </w:t>
      </w:r>
      <w:proofErr w:type="spellStart"/>
      <w:r w:rsidRPr="003739FF">
        <w:rPr>
          <w:iCs/>
        </w:rPr>
        <w:t>tesbih</w:t>
      </w:r>
      <w:proofErr w:type="spellEnd"/>
      <w:r w:rsidRPr="003739FF">
        <w:rPr>
          <w:iCs/>
        </w:rPr>
        <w:t xml:space="preserve"> ediyordu. Zikrimiz tabiatınkiyle birbirine karıştı. Zikrin sarhoşluğundan ilk sıyrılan ben olmuştum. Hemen yanı başımda, halı üzerinde havaya dikilmiş vaziyette bir </w:t>
      </w:r>
      <w:proofErr w:type="gramStart"/>
      <w:r w:rsidRPr="003739FF">
        <w:rPr>
          <w:iCs/>
        </w:rPr>
        <w:t>yılan başı</w:t>
      </w:r>
      <w:proofErr w:type="gramEnd"/>
      <w:r w:rsidRPr="003739FF">
        <w:rPr>
          <w:iCs/>
        </w:rPr>
        <w:t xml:space="preserve"> ile karşılaştım. Fakat vücudunun bir kısmı halı altındaydı. Ses çıkarmadan, kımıldamadan, sadece titreyen gözlerle öylece duruyordu. Bana, o esnada zikir halkamıza onun da katıldığı keşfoldu. Hepimiz </w:t>
      </w:r>
      <w:proofErr w:type="spellStart"/>
      <w:r w:rsidRPr="003739FF">
        <w:rPr>
          <w:iCs/>
        </w:rPr>
        <w:t>vecd</w:t>
      </w:r>
      <w:proofErr w:type="spellEnd"/>
      <w:r w:rsidRPr="003739FF">
        <w:rPr>
          <w:iCs/>
        </w:rPr>
        <w:t xml:space="preserve"> halinden sıyrılınca, hemen kafasını çevirip, çabucak kaçıp gözden kayboldu. Selefim, Şeyh </w:t>
      </w:r>
      <w:proofErr w:type="spellStart"/>
      <w:r w:rsidRPr="003739FF">
        <w:rPr>
          <w:iCs/>
        </w:rPr>
        <w:t>Tâha’l</w:t>
      </w:r>
      <w:proofErr w:type="spellEnd"/>
      <w:r w:rsidRPr="003739FF">
        <w:rPr>
          <w:iCs/>
        </w:rPr>
        <w:t>-</w:t>
      </w:r>
      <w:proofErr w:type="spellStart"/>
      <w:r w:rsidRPr="003739FF">
        <w:rPr>
          <w:iCs/>
        </w:rPr>
        <w:t>Harîrî</w:t>
      </w:r>
      <w:proofErr w:type="spellEnd"/>
      <w:r w:rsidRPr="003739FF">
        <w:rPr>
          <w:iCs/>
        </w:rPr>
        <w:t xml:space="preserve"> Hazretleri, Hayvanların Allah’a insanlardan daha çok ibadet ettiğini söylerdi. Verdiği derslerle manevî </w:t>
      </w:r>
      <w:proofErr w:type="spellStart"/>
      <w:r w:rsidRPr="003739FF">
        <w:rPr>
          <w:iCs/>
        </w:rPr>
        <w:t>kemâlâtın</w:t>
      </w:r>
      <w:proofErr w:type="spellEnd"/>
      <w:r w:rsidRPr="003739FF">
        <w:rPr>
          <w:iCs/>
        </w:rPr>
        <w:t xml:space="preserve"> yüceliklerine </w:t>
      </w:r>
      <w:proofErr w:type="spellStart"/>
      <w:r w:rsidRPr="003739FF">
        <w:rPr>
          <w:iCs/>
        </w:rPr>
        <w:t>vâsıl</w:t>
      </w:r>
      <w:proofErr w:type="spellEnd"/>
      <w:r w:rsidRPr="003739FF">
        <w:rPr>
          <w:iCs/>
        </w:rPr>
        <w:t xml:space="preserve"> olmuş cin </w:t>
      </w:r>
      <w:proofErr w:type="spellStart"/>
      <w:r w:rsidRPr="003739FF">
        <w:rPr>
          <w:iCs/>
        </w:rPr>
        <w:t>tâifesinden</w:t>
      </w:r>
      <w:proofErr w:type="spellEnd"/>
      <w:r w:rsidRPr="003739FF">
        <w:rPr>
          <w:iCs/>
        </w:rPr>
        <w:t xml:space="preserve"> üç yüz kişilik bir cemaat ona intisaplıydı.”</w:t>
      </w:r>
      <w:r w:rsidR="00517D97" w:rsidRPr="003739FF">
        <w:rPr>
          <w:iCs/>
        </w:rPr>
        <w:t>(</w:t>
      </w:r>
      <w:proofErr w:type="spellStart"/>
      <w:r w:rsidR="00517D97" w:rsidRPr="003739FF">
        <w:rPr>
          <w:iCs/>
        </w:rPr>
        <w:t>Vett</w:t>
      </w:r>
      <w:proofErr w:type="spellEnd"/>
      <w:r w:rsidR="00517D97" w:rsidRPr="003739FF">
        <w:rPr>
          <w:iCs/>
        </w:rPr>
        <w:t>, 1993, 237</w:t>
      </w:r>
      <w:r w:rsidR="00A264AF" w:rsidRPr="003739FF">
        <w:rPr>
          <w:iCs/>
        </w:rPr>
        <w:t xml:space="preserve">; </w:t>
      </w:r>
      <w:proofErr w:type="spellStart"/>
      <w:r w:rsidR="00A264AF" w:rsidRPr="003739FF">
        <w:rPr>
          <w:iCs/>
        </w:rPr>
        <w:t>Cebecioğlu</w:t>
      </w:r>
      <w:proofErr w:type="spellEnd"/>
      <w:r w:rsidR="00A264AF" w:rsidRPr="003739FF">
        <w:rPr>
          <w:iCs/>
        </w:rPr>
        <w:t>, 2013: 115)</w:t>
      </w:r>
      <w:r w:rsidR="002C12B5" w:rsidRPr="003739FF">
        <w:rPr>
          <w:iCs/>
        </w:rPr>
        <w:t>.</w:t>
      </w:r>
    </w:p>
    <w:p w:rsidR="005E2119" w:rsidRDefault="005E2119" w:rsidP="00A264AF">
      <w:pPr>
        <w:spacing w:line="360" w:lineRule="auto"/>
        <w:ind w:firstLine="720"/>
        <w:jc w:val="both"/>
      </w:pPr>
      <w:proofErr w:type="spellStart"/>
      <w:r>
        <w:t>Es’ad</w:t>
      </w:r>
      <w:proofErr w:type="spellEnd"/>
      <w:r>
        <w:t xml:space="preserve">-ı </w:t>
      </w:r>
      <w:proofErr w:type="spellStart"/>
      <w:r>
        <w:t>Erbilî</w:t>
      </w:r>
      <w:proofErr w:type="spellEnd"/>
      <w:r>
        <w:t xml:space="preserve"> </w:t>
      </w:r>
      <w:proofErr w:type="spellStart"/>
      <w:r>
        <w:t>Hazreteri</w:t>
      </w:r>
      <w:proofErr w:type="spellEnd"/>
      <w:r>
        <w:t xml:space="preserve"> (k.s) zikrin </w:t>
      </w:r>
      <w:proofErr w:type="spellStart"/>
      <w:r>
        <w:t>gâyesini</w:t>
      </w:r>
      <w:proofErr w:type="spellEnd"/>
      <w:r>
        <w:t xml:space="preserve"> anlatırken şöyle diyor:</w:t>
      </w:r>
      <w:r w:rsidR="00A264AF">
        <w:t xml:space="preserve"> </w:t>
      </w:r>
      <w:r>
        <w:t xml:space="preserve">“Zikrin </w:t>
      </w:r>
      <w:proofErr w:type="spellStart"/>
      <w:r>
        <w:t>gâyesi</w:t>
      </w:r>
      <w:proofErr w:type="spellEnd"/>
      <w:r>
        <w:t xml:space="preserve">, Allah’ı (c.c) bilebilmemiz ve O’na şükredebilmemiz için bizi gafletten uyandırmaktır. Zira sen farkına varmadan kalbinde yeni bir kuvvet oluşturur. Bir gün Allah (c.c) tarafından sana </w:t>
      </w:r>
      <w:proofErr w:type="spellStart"/>
      <w:r>
        <w:t>lutfedilen</w:t>
      </w:r>
      <w:proofErr w:type="spellEnd"/>
      <w:r>
        <w:t xml:space="preserve"> ve kitaplarda bulunmayan bir ilim ve hi</w:t>
      </w:r>
      <w:r w:rsidR="00517D97">
        <w:t xml:space="preserve">kmete sahip olduğunu göreceksin. </w:t>
      </w:r>
      <w:r>
        <w:t xml:space="preserve">Zikrin </w:t>
      </w:r>
      <w:proofErr w:type="spellStart"/>
      <w:r>
        <w:t>gâyesi</w:t>
      </w:r>
      <w:proofErr w:type="spellEnd"/>
      <w:r>
        <w:t xml:space="preserve"> yine şudur: İnsan ruhu ilâhî âlemlerden </w:t>
      </w:r>
      <w:proofErr w:type="gramStart"/>
      <w:r>
        <w:t>gelir,</w:t>
      </w:r>
      <w:proofErr w:type="gramEnd"/>
      <w:r>
        <w:t xml:space="preserve"> ve giderek </w:t>
      </w:r>
      <w:proofErr w:type="spellStart"/>
      <w:r>
        <w:t>kesâfeti</w:t>
      </w:r>
      <w:proofErr w:type="spellEnd"/>
      <w:r>
        <w:t xml:space="preserve"> artan maddi âlemlerden geçerek kafeste hapsolmuş bir kuş gibi bedene girer. Başlangıçta kendini beden içinde bir esir gibi (zindanda) hissettiğinden mutsuzdur. Fakat zamanla bu zindana alışır. Bunun sonucunda da asıl geldiği âlemi unuttuğundan hapiste olduğu halde kendini vatanında gibi rahat hissetmeye başlar. İşte zikrin </w:t>
      </w:r>
      <w:proofErr w:type="spellStart"/>
      <w:r>
        <w:t>gâyesi</w:t>
      </w:r>
      <w:proofErr w:type="spellEnd"/>
      <w:r>
        <w:t xml:space="preserve">, ona gerçek vatanının bir hatırasını hatırlatarak </w:t>
      </w:r>
      <w:r>
        <w:lastRenderedPageBreak/>
        <w:t>o vatana özlem duymasını sağlama ve oraya giden yolu bulmasını öğretmektir.” (Cebecioğlu, 2013, 122-123</w:t>
      </w:r>
      <w:r w:rsidR="003739FF">
        <w:t xml:space="preserve">; Carl </w:t>
      </w:r>
      <w:proofErr w:type="spellStart"/>
      <w:r w:rsidR="003739FF">
        <w:t>Vett</w:t>
      </w:r>
      <w:proofErr w:type="spellEnd"/>
      <w:r w:rsidR="003739FF">
        <w:t>, 1993:</w:t>
      </w:r>
      <w:r>
        <w:t xml:space="preserve"> 94-95)</w:t>
      </w:r>
    </w:p>
    <w:p w:rsidR="001A27B8" w:rsidRDefault="001A27B8" w:rsidP="00A264AF">
      <w:pPr>
        <w:spacing w:line="360" w:lineRule="auto"/>
        <w:ind w:firstLine="720"/>
        <w:jc w:val="both"/>
      </w:pPr>
      <w:r>
        <w:t xml:space="preserve">Carl </w:t>
      </w:r>
      <w:proofErr w:type="spellStart"/>
      <w:r>
        <w:t>Vett</w:t>
      </w:r>
      <w:proofErr w:type="spellEnd"/>
      <w:r>
        <w:t xml:space="preserve"> </w:t>
      </w:r>
      <w:proofErr w:type="spellStart"/>
      <w:r>
        <w:t>Es’ad</w:t>
      </w:r>
      <w:proofErr w:type="spellEnd"/>
      <w:r>
        <w:t xml:space="preserve"> Efendi tarafından icra edilen Cuma zikir ayinini şöyle anlatır : “-Cuma namazı kılınana kadar dergâhın dışında bir saat kadar gezintiye çıktım. Döndüğümde Cuma namazını kılmışlardı. Önce </w:t>
      </w:r>
      <w:proofErr w:type="spellStart"/>
      <w:r>
        <w:t>Kur’ân</w:t>
      </w:r>
      <w:proofErr w:type="spellEnd"/>
      <w:r>
        <w:t xml:space="preserve">-ı Kerim tilavet olundu. </w:t>
      </w:r>
      <w:proofErr w:type="spellStart"/>
      <w:r>
        <w:t>Kur’ân</w:t>
      </w:r>
      <w:proofErr w:type="spellEnd"/>
      <w:r>
        <w:t xml:space="preserve"> okunurken dergâhın salonu yavaş </w:t>
      </w:r>
      <w:proofErr w:type="spellStart"/>
      <w:r>
        <w:t>yavaş</w:t>
      </w:r>
      <w:proofErr w:type="spellEnd"/>
      <w:r>
        <w:t xml:space="preserve"> ziyaretçilerle dolmaya başladı. Ziyaretçilerin çoğu uzaklardan gelmişti. Zikir halkası </w:t>
      </w:r>
      <w:proofErr w:type="gramStart"/>
      <w:r>
        <w:t>rengarenk</w:t>
      </w:r>
      <w:proofErr w:type="gramEnd"/>
      <w:r>
        <w:t xml:space="preserve"> Asyalılardan oluşuyordu. Arada tek tük </w:t>
      </w:r>
      <w:proofErr w:type="spellStart"/>
      <w:r>
        <w:t>avrupâi</w:t>
      </w:r>
      <w:proofErr w:type="spellEnd"/>
      <w:r>
        <w:t xml:space="preserve"> tarzda giyinmiş Türkler de vardı. Dergâhın önündeki dar sokaklarda özel arabalar ve sıra halinde hamallar bekliyorlardı. Zikre katılanlar arasındaki yüksek rütbeli subaylar, üst düzey bürokratlar, </w:t>
      </w:r>
      <w:proofErr w:type="spellStart"/>
      <w:r>
        <w:t>entellektüeller</w:t>
      </w:r>
      <w:proofErr w:type="spellEnd"/>
      <w:r>
        <w:t xml:space="preserve"> ve önde gelen işadamları ve </w:t>
      </w:r>
      <w:proofErr w:type="spellStart"/>
      <w:r>
        <w:t>pejmurde</w:t>
      </w:r>
      <w:proofErr w:type="spellEnd"/>
      <w:r>
        <w:t xml:space="preserve"> giyimli fakirler, hepsi bir arada kardeşlik ruhu içinde </w:t>
      </w:r>
      <w:proofErr w:type="spellStart"/>
      <w:r>
        <w:t>yanyana</w:t>
      </w:r>
      <w:proofErr w:type="spellEnd"/>
      <w:r>
        <w:t xml:space="preserve"> yere oturmuşlardı. Cemaat yerdeki İzmir halıları üzerinde bağdaş kurdukları halde ancak sığışabiliyorlardı. </w:t>
      </w:r>
      <w:proofErr w:type="spellStart"/>
      <w:r>
        <w:t>Es’ad</w:t>
      </w:r>
      <w:proofErr w:type="spellEnd"/>
      <w:r>
        <w:t xml:space="preserve">-ı </w:t>
      </w:r>
      <w:proofErr w:type="spellStart"/>
      <w:r>
        <w:t>Erbilî</w:t>
      </w:r>
      <w:proofErr w:type="spellEnd"/>
      <w:r>
        <w:t xml:space="preserve"> Hazretlerinin görünmesiyle </w:t>
      </w:r>
      <w:proofErr w:type="spellStart"/>
      <w:r>
        <w:t>Kur’ân</w:t>
      </w:r>
      <w:proofErr w:type="spellEnd"/>
      <w:r>
        <w:t xml:space="preserve"> tilaveti sona erdi. Herkes ayağa kalkarak, Şeyh mihraptaki yerini alana kadar saygıyla ayakta beklediler. </w:t>
      </w:r>
      <w:proofErr w:type="spellStart"/>
      <w:r>
        <w:t>Es’ad</w:t>
      </w:r>
      <w:proofErr w:type="spellEnd"/>
      <w:r>
        <w:t xml:space="preserve"> </w:t>
      </w:r>
      <w:proofErr w:type="spellStart"/>
      <w:r>
        <w:t>Erbilî</w:t>
      </w:r>
      <w:proofErr w:type="spellEnd"/>
      <w:r>
        <w:t xml:space="preserve"> Hazretleri (k.s) yüzünü cemaate dönerek mihraba oturdu. Biraz daha </w:t>
      </w:r>
      <w:proofErr w:type="spellStart"/>
      <w:r>
        <w:t>Kur’ân</w:t>
      </w:r>
      <w:proofErr w:type="spellEnd"/>
      <w:r>
        <w:t xml:space="preserve">-ı Kerim tilavet edildikten sonra Şeyh (k.s) zikrin başlaması için işaret verdi. “Lâ ilâhe illallah” sesi koro halinde yavaşça yükselerek salonda yankılanmaya başladı. </w:t>
      </w:r>
      <w:proofErr w:type="spellStart"/>
      <w:r>
        <w:t>Beşyüz</w:t>
      </w:r>
      <w:proofErr w:type="spellEnd"/>
      <w:r>
        <w:t xml:space="preserve"> kişi aynı beden ve baş hareketleriyle zikre eşlik ediyordu. Çok geçmeden dervişlerden bazıları cezbeye kapılarak höykürmeye, ağlamaya, çığlık atmaya ya da uğuldamaya başladılar. Derken cemaatin içinden çok keskin bir “Allah” çığlığı yükseldi. Çığlık beyaz sakallı, ufak boylu bir dervişten gelmişti. Çok şiddetli bir cebeye kapılmıştı. Çığlıklar atıyor ve öylesine titriyordu ki zıplıyor gibiydi. Onunla beraber birçok kişi cezbeye kapılarak “kendinden geçmiş” durumdaydı. </w:t>
      </w:r>
      <w:proofErr w:type="spellStart"/>
      <w:r>
        <w:t>Onbeş</w:t>
      </w:r>
      <w:proofErr w:type="spellEnd"/>
      <w:r>
        <w:t xml:space="preserve"> dakika sonra bu cezbe fırtınası dindi. Zikre kısa bir ara verildi. Cemaat içinde zikirden etkilenmiş usta bir </w:t>
      </w:r>
      <w:proofErr w:type="spellStart"/>
      <w:r>
        <w:t>hâfız</w:t>
      </w:r>
      <w:proofErr w:type="spellEnd"/>
      <w:r>
        <w:t xml:space="preserve"> çok tatlı ve hafif bir sesle </w:t>
      </w:r>
      <w:proofErr w:type="spellStart"/>
      <w:r>
        <w:t>Kur’ân</w:t>
      </w:r>
      <w:proofErr w:type="spellEnd"/>
      <w:r>
        <w:t xml:space="preserve"> okumaya başladı. </w:t>
      </w:r>
      <w:proofErr w:type="spellStart"/>
      <w:r>
        <w:t>Kur’ân’ın</w:t>
      </w:r>
      <w:proofErr w:type="spellEnd"/>
      <w:r>
        <w:t xml:space="preserve"> sakinleştirici etkisi cezbeye kapılanları teskin etti. Böylece kısa sürede normal hale döndüler. Herkes tamamen sakinleştiğinde “Allah Allah” </w:t>
      </w:r>
      <w:proofErr w:type="spellStart"/>
      <w:r>
        <w:t>ism</w:t>
      </w:r>
      <w:proofErr w:type="spellEnd"/>
      <w:r>
        <w:t xml:space="preserve">-i şerifi ile zikrin ikinci bölümü başladı. Bu da öncekine benzer şekilde on dakika süren büyük bir tesir meydana getirdi. Zikir sona erdi ve misafirlerin çoğu tekkeden ayrıldı. Geri kalanlara </w:t>
      </w:r>
      <w:proofErr w:type="spellStart"/>
      <w:r>
        <w:t>Es’ad</w:t>
      </w:r>
      <w:proofErr w:type="spellEnd"/>
      <w:r>
        <w:t xml:space="preserve"> Efendi Hazretleri (k.s) bizzat imamlık yaparak namaz kıldırdı.” (</w:t>
      </w:r>
      <w:proofErr w:type="spellStart"/>
      <w:r>
        <w:t>Cebecioğlu</w:t>
      </w:r>
      <w:proofErr w:type="spellEnd"/>
      <w:r>
        <w:t>, 2013, 89-90).</w:t>
      </w:r>
    </w:p>
    <w:p w:rsidR="002446E3" w:rsidRDefault="002446E3" w:rsidP="002446E3">
      <w:pPr>
        <w:pStyle w:val="GvdeMetniGirintisi2"/>
        <w:spacing w:before="120" w:line="360" w:lineRule="auto"/>
        <w:ind w:left="0" w:firstLine="709"/>
        <w:jc w:val="both"/>
      </w:pPr>
      <w:r>
        <w:t xml:space="preserve">Netice itibariyle </w:t>
      </w:r>
      <w:proofErr w:type="spellStart"/>
      <w:r>
        <w:t>Es’ad</w:t>
      </w:r>
      <w:proofErr w:type="spellEnd"/>
      <w:r>
        <w:t xml:space="preserve"> Efendi bireyde zikir bilinci oluşmasını hedeflemektedir. İnsanın hayatının her anını anlamlı yaşayabilmesi için sürekli </w:t>
      </w:r>
      <w:proofErr w:type="spellStart"/>
      <w:r>
        <w:t>mensub</w:t>
      </w:r>
      <w:proofErr w:type="spellEnd"/>
      <w:r>
        <w:t xml:space="preserve"> olduğu varlığı hatırda tutması gerekir. Bu nedenle ona göre zikir fıtratın bir gereğidir. Ruhun doyumu için zikir gerekmektedir. Bu nedenle arzu edilen şahsiyet “hiçbir şeyin onu Allah’ın zikrinden alıkoymadığı” bir şahsiyettir. Bu şekilde varlıklar arasında duyarlılık kapasitesi en yüksek </w:t>
      </w:r>
      <w:r>
        <w:lastRenderedPageBreak/>
        <w:t>olan insan’ın bu kapasitesini maksimum düzeyde açığa çıkarması söz</w:t>
      </w:r>
      <w:r w:rsidR="00997541">
        <w:t xml:space="preserve"> </w:t>
      </w:r>
      <w:r>
        <w:t xml:space="preserve">konusudur. </w:t>
      </w:r>
      <w:proofErr w:type="spellStart"/>
      <w:r>
        <w:t>Tarîkatlardaki</w:t>
      </w:r>
      <w:proofErr w:type="spellEnd"/>
      <w:r>
        <w:t xml:space="preserve"> kalp, latifeler ve murakabe anında sistemli bir şekilde yapılagelen zikir, bunun gerçekleşmesi için bir eğitim şeklidir.  </w:t>
      </w:r>
    </w:p>
    <w:p w:rsidR="00DE4E90" w:rsidRDefault="00DE4E90" w:rsidP="002446E3">
      <w:pPr>
        <w:pStyle w:val="GvdeMetniGirintisi2"/>
        <w:spacing w:before="120" w:line="360" w:lineRule="auto"/>
        <w:ind w:left="0" w:firstLine="709"/>
        <w:jc w:val="both"/>
      </w:pPr>
    </w:p>
    <w:p w:rsidR="00D67E2B" w:rsidRDefault="00D67E2B" w:rsidP="002446E3">
      <w:pPr>
        <w:pStyle w:val="GvdeMetniGirintisi2"/>
        <w:spacing w:before="120" w:line="360" w:lineRule="auto"/>
        <w:ind w:left="0" w:firstLine="709"/>
        <w:jc w:val="both"/>
      </w:pPr>
      <w:r>
        <w:t>Kaynakça</w:t>
      </w:r>
    </w:p>
    <w:p w:rsidR="00482FCE" w:rsidRPr="00977D7D" w:rsidRDefault="00482FCE" w:rsidP="00977D7D">
      <w:pPr>
        <w:spacing w:line="360" w:lineRule="auto"/>
        <w:rPr>
          <w:rFonts w:asciiTheme="majorBidi" w:hAnsiTheme="majorBidi" w:cstheme="majorBidi"/>
        </w:rPr>
      </w:pPr>
      <w:r w:rsidRPr="00977D7D">
        <w:rPr>
          <w:rFonts w:asciiTheme="majorBidi" w:hAnsiTheme="majorBidi" w:cstheme="majorBidi"/>
        </w:rPr>
        <w:t xml:space="preserve">Ateş, S, (1996), </w:t>
      </w:r>
      <w:r w:rsidRPr="00977D7D">
        <w:rPr>
          <w:rFonts w:asciiTheme="majorBidi" w:hAnsiTheme="majorBidi" w:cstheme="majorBidi"/>
          <w:i/>
          <w:iCs/>
        </w:rPr>
        <w:t>“Zikir” AÜİFD</w:t>
      </w:r>
      <w:r w:rsidRPr="00977D7D">
        <w:rPr>
          <w:rFonts w:asciiTheme="majorBidi" w:hAnsiTheme="majorBidi" w:cstheme="majorBidi"/>
        </w:rPr>
        <w:t>, c. 14, s. 295, Ankara.</w:t>
      </w:r>
    </w:p>
    <w:p w:rsidR="00410AA8" w:rsidRPr="00977D7D" w:rsidRDefault="009C5348" w:rsidP="00977D7D">
      <w:pPr>
        <w:pStyle w:val="GvdeMetniGirintisi2"/>
        <w:spacing w:before="120" w:line="360" w:lineRule="auto"/>
        <w:ind w:left="0"/>
        <w:jc w:val="both"/>
        <w:rPr>
          <w:rFonts w:asciiTheme="majorBidi" w:hAnsiTheme="majorBidi" w:cstheme="majorBidi"/>
        </w:rPr>
      </w:pPr>
      <w:proofErr w:type="spellStart"/>
      <w:r w:rsidRPr="00977D7D">
        <w:rPr>
          <w:rFonts w:asciiTheme="majorBidi" w:hAnsiTheme="majorBidi" w:cstheme="majorBidi"/>
        </w:rPr>
        <w:t>Abdülbaki</w:t>
      </w:r>
      <w:proofErr w:type="spellEnd"/>
      <w:r w:rsidRPr="00977D7D">
        <w:rPr>
          <w:rFonts w:asciiTheme="majorBidi" w:hAnsiTheme="majorBidi" w:cstheme="majorBidi"/>
        </w:rPr>
        <w:t>, M.F</w:t>
      </w:r>
      <w:proofErr w:type="gramStart"/>
      <w:r w:rsidRPr="00977D7D">
        <w:rPr>
          <w:rFonts w:asciiTheme="majorBidi" w:hAnsiTheme="majorBidi" w:cstheme="majorBidi"/>
        </w:rPr>
        <w:t>.,</w:t>
      </w:r>
      <w:proofErr w:type="gramEnd"/>
      <w:r w:rsidRPr="00977D7D">
        <w:rPr>
          <w:rFonts w:asciiTheme="majorBidi" w:hAnsiTheme="majorBidi" w:cstheme="majorBidi"/>
        </w:rPr>
        <w:t xml:space="preserve">(1990). </w:t>
      </w:r>
      <w:proofErr w:type="spellStart"/>
      <w:r w:rsidRPr="00977D7D">
        <w:rPr>
          <w:rFonts w:asciiTheme="majorBidi" w:hAnsiTheme="majorBidi" w:cstheme="majorBidi"/>
          <w:i/>
          <w:iCs/>
        </w:rPr>
        <w:t>Mu’cemü’l</w:t>
      </w:r>
      <w:proofErr w:type="spellEnd"/>
      <w:r w:rsidRPr="00977D7D">
        <w:rPr>
          <w:rFonts w:asciiTheme="majorBidi" w:hAnsiTheme="majorBidi" w:cstheme="majorBidi"/>
          <w:i/>
          <w:iCs/>
        </w:rPr>
        <w:t>-</w:t>
      </w:r>
      <w:proofErr w:type="spellStart"/>
      <w:r w:rsidRPr="00977D7D">
        <w:rPr>
          <w:rFonts w:asciiTheme="majorBidi" w:hAnsiTheme="majorBidi" w:cstheme="majorBidi"/>
          <w:i/>
          <w:iCs/>
        </w:rPr>
        <w:t>Müfehres</w:t>
      </w:r>
      <w:proofErr w:type="spellEnd"/>
      <w:r w:rsidRPr="00977D7D">
        <w:rPr>
          <w:rFonts w:asciiTheme="majorBidi" w:hAnsiTheme="majorBidi" w:cstheme="majorBidi"/>
          <w:i/>
          <w:iCs/>
        </w:rPr>
        <w:t xml:space="preserve"> </w:t>
      </w:r>
      <w:proofErr w:type="spellStart"/>
      <w:r w:rsidRPr="00977D7D">
        <w:rPr>
          <w:rFonts w:asciiTheme="majorBidi" w:hAnsiTheme="majorBidi" w:cstheme="majorBidi"/>
          <w:i/>
          <w:iCs/>
        </w:rPr>
        <w:t>li</w:t>
      </w:r>
      <w:proofErr w:type="spellEnd"/>
      <w:r w:rsidRPr="00977D7D">
        <w:rPr>
          <w:rFonts w:asciiTheme="majorBidi" w:hAnsiTheme="majorBidi" w:cstheme="majorBidi"/>
          <w:i/>
          <w:iCs/>
        </w:rPr>
        <w:t xml:space="preserve"> </w:t>
      </w:r>
      <w:proofErr w:type="spellStart"/>
      <w:r w:rsidRPr="00977D7D">
        <w:rPr>
          <w:rFonts w:asciiTheme="majorBidi" w:hAnsiTheme="majorBidi" w:cstheme="majorBidi"/>
          <w:i/>
          <w:iCs/>
        </w:rPr>
        <w:t>elfâzi’l</w:t>
      </w:r>
      <w:proofErr w:type="spellEnd"/>
      <w:r w:rsidRPr="00977D7D">
        <w:rPr>
          <w:rFonts w:asciiTheme="majorBidi" w:hAnsiTheme="majorBidi" w:cstheme="majorBidi"/>
          <w:i/>
          <w:iCs/>
        </w:rPr>
        <w:t>-</w:t>
      </w:r>
      <w:proofErr w:type="spellStart"/>
      <w:r w:rsidRPr="00977D7D">
        <w:rPr>
          <w:rFonts w:asciiTheme="majorBidi" w:hAnsiTheme="majorBidi" w:cstheme="majorBidi"/>
          <w:i/>
          <w:iCs/>
        </w:rPr>
        <w:t>Kur’an</w:t>
      </w:r>
      <w:proofErr w:type="spellEnd"/>
      <w:r w:rsidRPr="00977D7D">
        <w:rPr>
          <w:rFonts w:asciiTheme="majorBidi" w:hAnsiTheme="majorBidi" w:cstheme="majorBidi"/>
        </w:rPr>
        <w:t>, İstanbul.</w:t>
      </w:r>
    </w:p>
    <w:p w:rsidR="00410AA8" w:rsidRPr="00977D7D" w:rsidRDefault="00410AA8" w:rsidP="00977D7D">
      <w:pPr>
        <w:pStyle w:val="DipnotMetni"/>
        <w:spacing w:after="240" w:line="360" w:lineRule="auto"/>
        <w:ind w:right="-470"/>
        <w:jc w:val="both"/>
        <w:rPr>
          <w:rFonts w:asciiTheme="majorBidi" w:hAnsiTheme="majorBidi" w:cstheme="majorBidi"/>
          <w:sz w:val="24"/>
          <w:szCs w:val="24"/>
        </w:rPr>
      </w:pPr>
      <w:proofErr w:type="spellStart"/>
      <w:r w:rsidRPr="00977D7D">
        <w:rPr>
          <w:rFonts w:asciiTheme="majorBidi" w:hAnsiTheme="majorBidi" w:cstheme="majorBidi"/>
          <w:sz w:val="24"/>
          <w:szCs w:val="24"/>
        </w:rPr>
        <w:t>Cebecioğlu</w:t>
      </w:r>
      <w:proofErr w:type="spellEnd"/>
      <w:r w:rsidRPr="00977D7D">
        <w:rPr>
          <w:rFonts w:asciiTheme="majorBidi" w:hAnsiTheme="majorBidi" w:cstheme="majorBidi"/>
          <w:sz w:val="24"/>
          <w:szCs w:val="24"/>
        </w:rPr>
        <w:t xml:space="preserve">, E. (2013), </w:t>
      </w:r>
      <w:r w:rsidRPr="00977D7D">
        <w:rPr>
          <w:rFonts w:asciiTheme="majorBidi" w:hAnsiTheme="majorBidi" w:cstheme="majorBidi"/>
          <w:i/>
          <w:iCs/>
          <w:sz w:val="24"/>
          <w:szCs w:val="24"/>
        </w:rPr>
        <w:t xml:space="preserve">Allah Dostları 7(Muhammed </w:t>
      </w:r>
      <w:proofErr w:type="spellStart"/>
      <w:r w:rsidRPr="00977D7D">
        <w:rPr>
          <w:rFonts w:asciiTheme="majorBidi" w:hAnsiTheme="majorBidi" w:cstheme="majorBidi"/>
          <w:i/>
          <w:iCs/>
          <w:sz w:val="24"/>
          <w:szCs w:val="24"/>
        </w:rPr>
        <w:t>Es’ad</w:t>
      </w:r>
      <w:proofErr w:type="spellEnd"/>
      <w:r w:rsidRPr="00977D7D">
        <w:rPr>
          <w:rFonts w:asciiTheme="majorBidi" w:hAnsiTheme="majorBidi" w:cstheme="majorBidi"/>
          <w:i/>
          <w:iCs/>
          <w:sz w:val="24"/>
          <w:szCs w:val="24"/>
        </w:rPr>
        <w:t xml:space="preserve"> </w:t>
      </w:r>
      <w:proofErr w:type="spellStart"/>
      <w:r w:rsidRPr="00977D7D">
        <w:rPr>
          <w:rFonts w:asciiTheme="majorBidi" w:hAnsiTheme="majorBidi" w:cstheme="majorBidi"/>
          <w:i/>
          <w:iCs/>
          <w:sz w:val="24"/>
          <w:szCs w:val="24"/>
        </w:rPr>
        <w:t>Erbili</w:t>
      </w:r>
      <w:proofErr w:type="spellEnd"/>
      <w:r w:rsidRPr="00977D7D">
        <w:rPr>
          <w:rFonts w:asciiTheme="majorBidi" w:hAnsiTheme="majorBidi" w:cstheme="majorBidi"/>
          <w:i/>
          <w:iCs/>
          <w:sz w:val="24"/>
          <w:szCs w:val="24"/>
        </w:rPr>
        <w:t xml:space="preserve"> (k.s.)</w:t>
      </w:r>
      <w:r w:rsidRPr="00977D7D">
        <w:rPr>
          <w:rFonts w:asciiTheme="majorBidi" w:hAnsiTheme="majorBidi" w:cstheme="majorBidi"/>
          <w:sz w:val="24"/>
          <w:szCs w:val="24"/>
        </w:rPr>
        <w:t xml:space="preserve">, </w:t>
      </w:r>
      <w:proofErr w:type="spellStart"/>
      <w:r w:rsidRPr="00977D7D">
        <w:rPr>
          <w:rFonts w:asciiTheme="majorBidi" w:hAnsiTheme="majorBidi" w:cstheme="majorBidi"/>
          <w:sz w:val="24"/>
          <w:szCs w:val="24"/>
        </w:rPr>
        <w:t>Erkam</w:t>
      </w:r>
      <w:proofErr w:type="spellEnd"/>
      <w:r w:rsidRPr="00977D7D">
        <w:rPr>
          <w:rFonts w:asciiTheme="majorBidi" w:hAnsiTheme="majorBidi" w:cstheme="majorBidi"/>
          <w:sz w:val="24"/>
          <w:szCs w:val="24"/>
        </w:rPr>
        <w:t xml:space="preserve"> </w:t>
      </w:r>
      <w:proofErr w:type="spellStart"/>
      <w:r w:rsidRPr="00977D7D">
        <w:rPr>
          <w:rFonts w:asciiTheme="majorBidi" w:hAnsiTheme="majorBidi" w:cstheme="majorBidi"/>
          <w:sz w:val="24"/>
          <w:szCs w:val="24"/>
        </w:rPr>
        <w:t>Matb</w:t>
      </w:r>
      <w:proofErr w:type="spellEnd"/>
      <w:proofErr w:type="gramStart"/>
      <w:r w:rsidRPr="00977D7D">
        <w:rPr>
          <w:rFonts w:asciiTheme="majorBidi" w:hAnsiTheme="majorBidi" w:cstheme="majorBidi"/>
          <w:sz w:val="24"/>
          <w:szCs w:val="24"/>
        </w:rPr>
        <w:t>.,</w:t>
      </w:r>
      <w:proofErr w:type="gramEnd"/>
      <w:r w:rsidRPr="00977D7D">
        <w:rPr>
          <w:rFonts w:asciiTheme="majorBidi" w:hAnsiTheme="majorBidi" w:cstheme="majorBidi"/>
          <w:sz w:val="24"/>
          <w:szCs w:val="24"/>
        </w:rPr>
        <w:t xml:space="preserve"> İst.</w:t>
      </w:r>
    </w:p>
    <w:p w:rsidR="00410AA8" w:rsidRPr="00977D7D" w:rsidRDefault="00410AA8" w:rsidP="00977D7D">
      <w:pPr>
        <w:pStyle w:val="DipnotMetni"/>
        <w:spacing w:after="240" w:line="360" w:lineRule="auto"/>
        <w:ind w:right="-470"/>
        <w:jc w:val="both"/>
        <w:rPr>
          <w:rFonts w:asciiTheme="majorBidi" w:hAnsiTheme="majorBidi" w:cstheme="majorBidi"/>
          <w:color w:val="000000"/>
          <w:sz w:val="24"/>
          <w:szCs w:val="24"/>
        </w:rPr>
      </w:pPr>
      <w:proofErr w:type="spellStart"/>
      <w:r w:rsidRPr="00977D7D">
        <w:rPr>
          <w:rFonts w:asciiTheme="majorBidi" w:hAnsiTheme="majorBidi" w:cstheme="majorBidi"/>
          <w:color w:val="000000"/>
          <w:sz w:val="24"/>
          <w:szCs w:val="24"/>
        </w:rPr>
        <w:t>Erbilî</w:t>
      </w:r>
      <w:proofErr w:type="spellEnd"/>
      <w:r w:rsidRPr="00977D7D">
        <w:rPr>
          <w:rFonts w:asciiTheme="majorBidi" w:hAnsiTheme="majorBidi" w:cstheme="majorBidi"/>
          <w:color w:val="000000"/>
          <w:sz w:val="24"/>
          <w:szCs w:val="24"/>
        </w:rPr>
        <w:t xml:space="preserve">, E. (1341), </w:t>
      </w:r>
      <w:proofErr w:type="spellStart"/>
      <w:r w:rsidRPr="00977D7D">
        <w:rPr>
          <w:rFonts w:asciiTheme="majorBidi" w:hAnsiTheme="majorBidi" w:cstheme="majorBidi"/>
          <w:i/>
          <w:color w:val="000000"/>
          <w:sz w:val="24"/>
          <w:szCs w:val="24"/>
        </w:rPr>
        <w:t>Risâle</w:t>
      </w:r>
      <w:proofErr w:type="spellEnd"/>
      <w:r w:rsidRPr="00977D7D">
        <w:rPr>
          <w:rFonts w:asciiTheme="majorBidi" w:hAnsiTheme="majorBidi" w:cstheme="majorBidi"/>
          <w:i/>
          <w:color w:val="000000"/>
          <w:sz w:val="24"/>
          <w:szCs w:val="24"/>
        </w:rPr>
        <w:t xml:space="preserve">-i </w:t>
      </w:r>
      <w:proofErr w:type="spellStart"/>
      <w:r w:rsidRPr="00977D7D">
        <w:rPr>
          <w:rFonts w:asciiTheme="majorBidi" w:hAnsiTheme="majorBidi" w:cstheme="majorBidi"/>
          <w:i/>
          <w:color w:val="000000"/>
          <w:sz w:val="24"/>
          <w:szCs w:val="24"/>
        </w:rPr>
        <w:t>Es’adiyye</w:t>
      </w:r>
      <w:proofErr w:type="spellEnd"/>
      <w:r w:rsidRPr="00977D7D">
        <w:rPr>
          <w:rFonts w:asciiTheme="majorBidi" w:hAnsiTheme="majorBidi" w:cstheme="majorBidi"/>
          <w:i/>
          <w:color w:val="000000"/>
          <w:sz w:val="24"/>
          <w:szCs w:val="24"/>
        </w:rPr>
        <w:t xml:space="preserve"> </w:t>
      </w:r>
      <w:proofErr w:type="spellStart"/>
      <w:r w:rsidRPr="00977D7D">
        <w:rPr>
          <w:rFonts w:asciiTheme="majorBidi" w:hAnsiTheme="majorBidi" w:cstheme="majorBidi"/>
          <w:i/>
          <w:color w:val="000000"/>
          <w:sz w:val="24"/>
          <w:szCs w:val="24"/>
        </w:rPr>
        <w:t>fî</w:t>
      </w:r>
      <w:proofErr w:type="spellEnd"/>
      <w:r w:rsidRPr="00977D7D">
        <w:rPr>
          <w:rFonts w:asciiTheme="majorBidi" w:hAnsiTheme="majorBidi" w:cstheme="majorBidi"/>
          <w:i/>
          <w:color w:val="000000"/>
          <w:sz w:val="24"/>
          <w:szCs w:val="24"/>
        </w:rPr>
        <w:t xml:space="preserve"> </w:t>
      </w:r>
      <w:proofErr w:type="spellStart"/>
      <w:r w:rsidRPr="00977D7D">
        <w:rPr>
          <w:rFonts w:asciiTheme="majorBidi" w:hAnsiTheme="majorBidi" w:cstheme="majorBidi"/>
          <w:i/>
          <w:color w:val="000000"/>
          <w:sz w:val="24"/>
          <w:szCs w:val="24"/>
        </w:rPr>
        <w:t>Tarîkati’l</w:t>
      </w:r>
      <w:proofErr w:type="spellEnd"/>
      <w:r w:rsidRPr="00977D7D">
        <w:rPr>
          <w:rFonts w:asciiTheme="majorBidi" w:hAnsiTheme="majorBidi" w:cstheme="majorBidi"/>
          <w:i/>
          <w:color w:val="000000"/>
          <w:sz w:val="24"/>
          <w:szCs w:val="24"/>
        </w:rPr>
        <w:t>-</w:t>
      </w:r>
      <w:proofErr w:type="spellStart"/>
      <w:r w:rsidRPr="00977D7D">
        <w:rPr>
          <w:rFonts w:asciiTheme="majorBidi" w:hAnsiTheme="majorBidi" w:cstheme="majorBidi"/>
          <w:i/>
          <w:color w:val="000000"/>
          <w:sz w:val="24"/>
          <w:szCs w:val="24"/>
        </w:rPr>
        <w:t>Âliyye</w:t>
      </w:r>
      <w:proofErr w:type="spellEnd"/>
      <w:r w:rsidRPr="00977D7D">
        <w:rPr>
          <w:rFonts w:asciiTheme="majorBidi" w:hAnsiTheme="majorBidi" w:cstheme="majorBidi"/>
          <w:i/>
          <w:color w:val="000000"/>
          <w:sz w:val="24"/>
          <w:szCs w:val="24"/>
        </w:rPr>
        <w:t>,</w:t>
      </w:r>
      <w:r w:rsidRPr="00977D7D">
        <w:rPr>
          <w:rFonts w:asciiTheme="majorBidi" w:hAnsiTheme="majorBidi" w:cstheme="majorBidi"/>
          <w:color w:val="000000"/>
          <w:sz w:val="24"/>
          <w:szCs w:val="24"/>
        </w:rPr>
        <w:t xml:space="preserve"> </w:t>
      </w:r>
      <w:proofErr w:type="spellStart"/>
      <w:r w:rsidRPr="00977D7D">
        <w:rPr>
          <w:rFonts w:asciiTheme="majorBidi" w:hAnsiTheme="majorBidi" w:cstheme="majorBidi"/>
          <w:color w:val="000000"/>
          <w:sz w:val="24"/>
          <w:szCs w:val="24"/>
        </w:rPr>
        <w:t>Dersaadet</w:t>
      </w:r>
      <w:proofErr w:type="spellEnd"/>
      <w:r w:rsidRPr="00977D7D">
        <w:rPr>
          <w:rFonts w:asciiTheme="majorBidi" w:hAnsiTheme="majorBidi" w:cstheme="majorBidi"/>
          <w:color w:val="000000"/>
          <w:sz w:val="24"/>
          <w:szCs w:val="24"/>
        </w:rPr>
        <w:t>, İst.</w:t>
      </w:r>
    </w:p>
    <w:p w:rsidR="00410AA8" w:rsidRPr="00977D7D" w:rsidRDefault="00410AA8" w:rsidP="00977D7D">
      <w:pPr>
        <w:pStyle w:val="DipnotMetni"/>
        <w:spacing w:line="360" w:lineRule="auto"/>
        <w:jc w:val="both"/>
        <w:rPr>
          <w:rFonts w:asciiTheme="majorBidi" w:hAnsiTheme="majorBidi" w:cstheme="majorBidi"/>
          <w:color w:val="000000"/>
          <w:sz w:val="24"/>
          <w:szCs w:val="24"/>
        </w:rPr>
      </w:pPr>
      <w:proofErr w:type="spellStart"/>
      <w:r w:rsidRPr="00977D7D">
        <w:rPr>
          <w:rFonts w:asciiTheme="majorBidi" w:hAnsiTheme="majorBidi" w:cstheme="majorBidi"/>
          <w:color w:val="000000"/>
          <w:sz w:val="24"/>
          <w:szCs w:val="24"/>
        </w:rPr>
        <w:t>Erbilî</w:t>
      </w:r>
      <w:proofErr w:type="spellEnd"/>
      <w:r w:rsidRPr="00977D7D">
        <w:rPr>
          <w:rFonts w:asciiTheme="majorBidi" w:hAnsiTheme="majorBidi" w:cstheme="majorBidi"/>
          <w:color w:val="000000"/>
          <w:sz w:val="24"/>
          <w:szCs w:val="24"/>
        </w:rPr>
        <w:t xml:space="preserve">, E. (1343), </w:t>
      </w:r>
      <w:proofErr w:type="spellStart"/>
      <w:r w:rsidRPr="00977D7D">
        <w:rPr>
          <w:rFonts w:asciiTheme="majorBidi" w:hAnsiTheme="majorBidi" w:cstheme="majorBidi"/>
          <w:i/>
          <w:color w:val="000000"/>
          <w:sz w:val="24"/>
          <w:szCs w:val="24"/>
        </w:rPr>
        <w:t>Mektûbat</w:t>
      </w:r>
      <w:proofErr w:type="spellEnd"/>
      <w:r w:rsidRPr="00977D7D">
        <w:rPr>
          <w:rFonts w:asciiTheme="majorBidi" w:hAnsiTheme="majorBidi" w:cstheme="majorBidi"/>
          <w:color w:val="000000"/>
          <w:sz w:val="24"/>
          <w:szCs w:val="24"/>
        </w:rPr>
        <w:t xml:space="preserve">, </w:t>
      </w:r>
      <w:proofErr w:type="spellStart"/>
      <w:r w:rsidRPr="00977D7D">
        <w:rPr>
          <w:rFonts w:asciiTheme="majorBidi" w:hAnsiTheme="majorBidi" w:cstheme="majorBidi"/>
          <w:color w:val="000000"/>
          <w:sz w:val="24"/>
          <w:szCs w:val="24"/>
        </w:rPr>
        <w:t>Dersaadet</w:t>
      </w:r>
      <w:proofErr w:type="spellEnd"/>
      <w:r w:rsidRPr="00977D7D">
        <w:rPr>
          <w:rFonts w:asciiTheme="majorBidi" w:hAnsiTheme="majorBidi" w:cstheme="majorBidi"/>
          <w:color w:val="000000"/>
          <w:sz w:val="24"/>
          <w:szCs w:val="24"/>
        </w:rPr>
        <w:t>, İst.</w:t>
      </w:r>
    </w:p>
    <w:p w:rsidR="00410AA8" w:rsidRPr="00977D7D" w:rsidRDefault="00410AA8" w:rsidP="00977D7D">
      <w:pPr>
        <w:pStyle w:val="DipnotMetni"/>
        <w:spacing w:line="360" w:lineRule="auto"/>
        <w:jc w:val="both"/>
        <w:rPr>
          <w:rFonts w:asciiTheme="majorBidi" w:hAnsiTheme="majorBidi" w:cstheme="majorBidi"/>
          <w:sz w:val="24"/>
          <w:szCs w:val="24"/>
        </w:rPr>
      </w:pPr>
      <w:proofErr w:type="spellStart"/>
      <w:r w:rsidRPr="00977D7D">
        <w:rPr>
          <w:rFonts w:asciiTheme="majorBidi" w:hAnsiTheme="majorBidi" w:cstheme="majorBidi"/>
          <w:i/>
          <w:sz w:val="24"/>
          <w:szCs w:val="24"/>
        </w:rPr>
        <w:t>Erbili</w:t>
      </w:r>
      <w:proofErr w:type="spellEnd"/>
      <w:r w:rsidRPr="00977D7D">
        <w:rPr>
          <w:rFonts w:asciiTheme="majorBidi" w:hAnsiTheme="majorBidi" w:cstheme="majorBidi"/>
          <w:i/>
          <w:sz w:val="24"/>
          <w:szCs w:val="24"/>
        </w:rPr>
        <w:t xml:space="preserve">, </w:t>
      </w:r>
      <w:r w:rsidRPr="00977D7D">
        <w:rPr>
          <w:rFonts w:asciiTheme="majorBidi" w:hAnsiTheme="majorBidi" w:cstheme="majorBidi"/>
          <w:iCs/>
          <w:sz w:val="24"/>
          <w:szCs w:val="24"/>
        </w:rPr>
        <w:t xml:space="preserve">E. </w:t>
      </w:r>
      <w:proofErr w:type="spellStart"/>
      <w:r w:rsidRPr="00977D7D">
        <w:rPr>
          <w:rFonts w:asciiTheme="majorBidi" w:hAnsiTheme="majorBidi" w:cstheme="majorBidi"/>
          <w:i/>
          <w:sz w:val="24"/>
          <w:szCs w:val="24"/>
        </w:rPr>
        <w:t>Kenzü’l</w:t>
      </w:r>
      <w:proofErr w:type="spellEnd"/>
      <w:r w:rsidRPr="00977D7D">
        <w:rPr>
          <w:rFonts w:asciiTheme="majorBidi" w:hAnsiTheme="majorBidi" w:cstheme="majorBidi"/>
          <w:i/>
          <w:sz w:val="24"/>
          <w:szCs w:val="24"/>
        </w:rPr>
        <w:t>-</w:t>
      </w:r>
      <w:proofErr w:type="spellStart"/>
      <w:r w:rsidRPr="00977D7D">
        <w:rPr>
          <w:rFonts w:asciiTheme="majorBidi" w:hAnsiTheme="majorBidi" w:cstheme="majorBidi"/>
          <w:i/>
          <w:sz w:val="24"/>
          <w:szCs w:val="24"/>
        </w:rPr>
        <w:t>İrfân</w:t>
      </w:r>
      <w:proofErr w:type="spellEnd"/>
      <w:r w:rsidRPr="00977D7D">
        <w:rPr>
          <w:rFonts w:asciiTheme="majorBidi" w:hAnsiTheme="majorBidi" w:cstheme="majorBidi"/>
          <w:sz w:val="24"/>
          <w:szCs w:val="24"/>
        </w:rPr>
        <w:t xml:space="preserve">, </w:t>
      </w:r>
      <w:proofErr w:type="spellStart"/>
      <w:r w:rsidRPr="00977D7D">
        <w:rPr>
          <w:rFonts w:asciiTheme="majorBidi" w:hAnsiTheme="majorBidi" w:cstheme="majorBidi"/>
          <w:sz w:val="24"/>
          <w:szCs w:val="24"/>
        </w:rPr>
        <w:t>Erkam</w:t>
      </w:r>
      <w:proofErr w:type="spellEnd"/>
      <w:r w:rsidRPr="00977D7D">
        <w:rPr>
          <w:rFonts w:asciiTheme="majorBidi" w:hAnsiTheme="majorBidi" w:cstheme="majorBidi"/>
          <w:sz w:val="24"/>
          <w:szCs w:val="24"/>
        </w:rPr>
        <w:t xml:space="preserve"> Yay</w:t>
      </w:r>
      <w:proofErr w:type="gramStart"/>
      <w:r w:rsidRPr="00977D7D">
        <w:rPr>
          <w:rFonts w:asciiTheme="majorBidi" w:hAnsiTheme="majorBidi" w:cstheme="majorBidi"/>
          <w:sz w:val="24"/>
          <w:szCs w:val="24"/>
        </w:rPr>
        <w:t>.,</w:t>
      </w:r>
      <w:proofErr w:type="gramEnd"/>
      <w:r w:rsidRPr="00977D7D">
        <w:rPr>
          <w:rFonts w:asciiTheme="majorBidi" w:hAnsiTheme="majorBidi" w:cstheme="majorBidi"/>
          <w:sz w:val="24"/>
          <w:szCs w:val="24"/>
        </w:rPr>
        <w:t xml:space="preserve"> İst.</w:t>
      </w:r>
    </w:p>
    <w:p w:rsidR="00482FCE" w:rsidRPr="00977D7D" w:rsidRDefault="00482FCE" w:rsidP="00977D7D">
      <w:pPr>
        <w:pStyle w:val="DipnotMetni"/>
        <w:spacing w:line="360" w:lineRule="auto"/>
        <w:jc w:val="both"/>
        <w:rPr>
          <w:rFonts w:asciiTheme="majorBidi" w:hAnsiTheme="majorBidi" w:cstheme="majorBidi"/>
          <w:sz w:val="24"/>
          <w:szCs w:val="24"/>
        </w:rPr>
      </w:pPr>
      <w:proofErr w:type="spellStart"/>
      <w:r w:rsidRPr="00977D7D">
        <w:rPr>
          <w:rFonts w:asciiTheme="majorBidi" w:hAnsiTheme="majorBidi" w:cstheme="majorBidi"/>
          <w:sz w:val="24"/>
          <w:szCs w:val="24"/>
        </w:rPr>
        <w:t>Erbili</w:t>
      </w:r>
      <w:proofErr w:type="spellEnd"/>
      <w:r w:rsidRPr="00977D7D">
        <w:rPr>
          <w:rFonts w:asciiTheme="majorBidi" w:hAnsiTheme="majorBidi" w:cstheme="majorBidi"/>
          <w:sz w:val="24"/>
          <w:szCs w:val="24"/>
        </w:rPr>
        <w:t xml:space="preserve">, E. (1337), </w:t>
      </w:r>
      <w:proofErr w:type="spellStart"/>
      <w:r w:rsidRPr="00977D7D">
        <w:rPr>
          <w:rFonts w:asciiTheme="majorBidi" w:hAnsiTheme="majorBidi" w:cstheme="majorBidi"/>
          <w:i/>
          <w:iCs/>
          <w:sz w:val="24"/>
          <w:szCs w:val="24"/>
        </w:rPr>
        <w:t>Divân</w:t>
      </w:r>
      <w:proofErr w:type="spellEnd"/>
      <w:r w:rsidRPr="00977D7D">
        <w:rPr>
          <w:rFonts w:asciiTheme="majorBidi" w:hAnsiTheme="majorBidi" w:cstheme="majorBidi"/>
          <w:i/>
          <w:iCs/>
          <w:sz w:val="24"/>
          <w:szCs w:val="24"/>
        </w:rPr>
        <w:t xml:space="preserve">-ı </w:t>
      </w:r>
      <w:proofErr w:type="spellStart"/>
      <w:r w:rsidRPr="00977D7D">
        <w:rPr>
          <w:rFonts w:asciiTheme="majorBidi" w:hAnsiTheme="majorBidi" w:cstheme="majorBidi"/>
          <w:i/>
          <w:iCs/>
          <w:sz w:val="24"/>
          <w:szCs w:val="24"/>
        </w:rPr>
        <w:t>Es’ad</w:t>
      </w:r>
      <w:proofErr w:type="spellEnd"/>
      <w:r w:rsidRPr="00977D7D">
        <w:rPr>
          <w:rFonts w:asciiTheme="majorBidi" w:hAnsiTheme="majorBidi" w:cstheme="majorBidi"/>
          <w:i/>
          <w:iCs/>
          <w:sz w:val="24"/>
          <w:szCs w:val="24"/>
        </w:rPr>
        <w:t xml:space="preserve">, </w:t>
      </w:r>
    </w:p>
    <w:p w:rsidR="00977D7D" w:rsidRDefault="00410AA8" w:rsidP="00977D7D">
      <w:pPr>
        <w:pStyle w:val="DipnotMetni"/>
        <w:spacing w:after="240" w:line="360" w:lineRule="auto"/>
        <w:ind w:right="-470"/>
        <w:jc w:val="both"/>
        <w:rPr>
          <w:rFonts w:asciiTheme="majorBidi" w:hAnsiTheme="majorBidi" w:cstheme="majorBidi"/>
          <w:sz w:val="24"/>
          <w:szCs w:val="24"/>
        </w:rPr>
      </w:pPr>
      <w:proofErr w:type="spellStart"/>
      <w:r w:rsidRPr="00977D7D">
        <w:rPr>
          <w:rFonts w:asciiTheme="majorBidi" w:hAnsiTheme="majorBidi" w:cstheme="majorBidi"/>
          <w:sz w:val="24"/>
          <w:szCs w:val="24"/>
        </w:rPr>
        <w:t>Ghazali</w:t>
      </w:r>
      <w:proofErr w:type="spellEnd"/>
      <w:r w:rsidRPr="00977D7D">
        <w:rPr>
          <w:rFonts w:asciiTheme="majorBidi" w:hAnsiTheme="majorBidi" w:cstheme="majorBidi"/>
          <w:sz w:val="24"/>
          <w:szCs w:val="24"/>
        </w:rPr>
        <w:t xml:space="preserve">, A. H. (1982),  </w:t>
      </w:r>
      <w:r w:rsidRPr="00977D7D">
        <w:rPr>
          <w:rFonts w:asciiTheme="majorBidi" w:hAnsiTheme="majorBidi" w:cstheme="majorBidi"/>
          <w:i/>
          <w:sz w:val="24"/>
          <w:szCs w:val="24"/>
        </w:rPr>
        <w:t xml:space="preserve">İhya u </w:t>
      </w:r>
      <w:proofErr w:type="spellStart"/>
      <w:r w:rsidRPr="00977D7D">
        <w:rPr>
          <w:rFonts w:asciiTheme="majorBidi" w:hAnsiTheme="majorBidi" w:cstheme="majorBidi"/>
          <w:i/>
          <w:sz w:val="24"/>
          <w:szCs w:val="24"/>
        </w:rPr>
        <w:t>Ulûmu’d</w:t>
      </w:r>
      <w:proofErr w:type="spellEnd"/>
      <w:r w:rsidRPr="00977D7D">
        <w:rPr>
          <w:rFonts w:asciiTheme="majorBidi" w:hAnsiTheme="majorBidi" w:cstheme="majorBidi"/>
          <w:i/>
          <w:sz w:val="24"/>
          <w:szCs w:val="24"/>
        </w:rPr>
        <w:t>-</w:t>
      </w:r>
      <w:proofErr w:type="spellStart"/>
      <w:r w:rsidRPr="00977D7D">
        <w:rPr>
          <w:rFonts w:asciiTheme="majorBidi" w:hAnsiTheme="majorBidi" w:cstheme="majorBidi"/>
          <w:i/>
          <w:sz w:val="24"/>
          <w:szCs w:val="24"/>
        </w:rPr>
        <w:t>Dîn</w:t>
      </w:r>
      <w:proofErr w:type="spellEnd"/>
      <w:r w:rsidRPr="00977D7D">
        <w:rPr>
          <w:rFonts w:asciiTheme="majorBidi" w:hAnsiTheme="majorBidi" w:cstheme="majorBidi"/>
          <w:sz w:val="24"/>
          <w:szCs w:val="24"/>
        </w:rPr>
        <w:t xml:space="preserve">, </w:t>
      </w:r>
      <w:proofErr w:type="spellStart"/>
      <w:r w:rsidRPr="00977D7D">
        <w:rPr>
          <w:rFonts w:asciiTheme="majorBidi" w:hAnsiTheme="majorBidi" w:cstheme="majorBidi"/>
          <w:sz w:val="24"/>
          <w:szCs w:val="24"/>
        </w:rPr>
        <w:t>Beirut</w:t>
      </w:r>
      <w:proofErr w:type="spellEnd"/>
      <w:r w:rsidRPr="00977D7D">
        <w:rPr>
          <w:rFonts w:asciiTheme="majorBidi" w:hAnsiTheme="majorBidi" w:cstheme="majorBidi"/>
          <w:sz w:val="24"/>
          <w:szCs w:val="24"/>
        </w:rPr>
        <w:t>.</w:t>
      </w:r>
    </w:p>
    <w:p w:rsidR="00410AA8" w:rsidRPr="00977D7D" w:rsidRDefault="00410AA8" w:rsidP="00977D7D">
      <w:pPr>
        <w:pStyle w:val="DipnotMetni"/>
        <w:spacing w:after="240" w:line="360" w:lineRule="auto"/>
        <w:ind w:right="-470"/>
        <w:jc w:val="both"/>
        <w:rPr>
          <w:rFonts w:asciiTheme="majorBidi" w:hAnsiTheme="majorBidi" w:cstheme="majorBidi"/>
          <w:sz w:val="24"/>
          <w:szCs w:val="24"/>
        </w:rPr>
      </w:pPr>
      <w:proofErr w:type="spellStart"/>
      <w:r w:rsidRPr="00977D7D">
        <w:rPr>
          <w:rFonts w:asciiTheme="majorBidi" w:hAnsiTheme="majorBidi" w:cstheme="majorBidi"/>
          <w:sz w:val="24"/>
          <w:szCs w:val="24"/>
        </w:rPr>
        <w:t>Göktaş</w:t>
      </w:r>
      <w:proofErr w:type="spellEnd"/>
      <w:r w:rsidRPr="00977D7D">
        <w:rPr>
          <w:rFonts w:asciiTheme="majorBidi" w:hAnsiTheme="majorBidi" w:cstheme="majorBidi"/>
          <w:sz w:val="24"/>
          <w:szCs w:val="24"/>
        </w:rPr>
        <w:t xml:space="preserve">, V. (2013). </w:t>
      </w:r>
      <w:r w:rsidRPr="00977D7D">
        <w:rPr>
          <w:rFonts w:asciiTheme="majorBidi" w:hAnsiTheme="majorBidi" w:cstheme="majorBidi"/>
          <w:i/>
          <w:iCs/>
          <w:sz w:val="24"/>
          <w:szCs w:val="24"/>
        </w:rPr>
        <w:t xml:space="preserve">Muhammed </w:t>
      </w:r>
      <w:proofErr w:type="spellStart"/>
      <w:r w:rsidRPr="00977D7D">
        <w:rPr>
          <w:rFonts w:asciiTheme="majorBidi" w:hAnsiTheme="majorBidi" w:cstheme="majorBidi"/>
          <w:i/>
          <w:iCs/>
          <w:sz w:val="24"/>
          <w:szCs w:val="24"/>
        </w:rPr>
        <w:t>Es’ad</w:t>
      </w:r>
      <w:proofErr w:type="spellEnd"/>
      <w:r w:rsidRPr="00977D7D">
        <w:rPr>
          <w:rFonts w:asciiTheme="majorBidi" w:hAnsiTheme="majorBidi" w:cstheme="majorBidi"/>
          <w:i/>
          <w:iCs/>
          <w:sz w:val="24"/>
          <w:szCs w:val="24"/>
        </w:rPr>
        <w:t xml:space="preserve">-ı </w:t>
      </w:r>
      <w:proofErr w:type="spellStart"/>
      <w:r w:rsidRPr="00977D7D">
        <w:rPr>
          <w:rFonts w:asciiTheme="majorBidi" w:hAnsiTheme="majorBidi" w:cstheme="majorBidi"/>
          <w:i/>
          <w:iCs/>
          <w:sz w:val="24"/>
          <w:szCs w:val="24"/>
        </w:rPr>
        <w:t>Erbili</w:t>
      </w:r>
      <w:proofErr w:type="spellEnd"/>
      <w:r w:rsidRPr="00977D7D">
        <w:rPr>
          <w:rFonts w:asciiTheme="majorBidi" w:hAnsiTheme="majorBidi" w:cstheme="majorBidi"/>
          <w:i/>
          <w:iCs/>
          <w:sz w:val="24"/>
          <w:szCs w:val="24"/>
        </w:rPr>
        <w:t xml:space="preserve"> Hayatı Eserleri ve Tasavvuf Felsefesi</w:t>
      </w:r>
      <w:r w:rsidRPr="00977D7D">
        <w:rPr>
          <w:rFonts w:asciiTheme="majorBidi" w:hAnsiTheme="majorBidi" w:cstheme="majorBidi"/>
          <w:sz w:val="24"/>
          <w:szCs w:val="24"/>
        </w:rPr>
        <w:t>, İlahiyat Yay</w:t>
      </w:r>
      <w:proofErr w:type="gramStart"/>
      <w:r w:rsidRPr="00977D7D">
        <w:rPr>
          <w:rFonts w:asciiTheme="majorBidi" w:hAnsiTheme="majorBidi" w:cstheme="majorBidi"/>
          <w:sz w:val="24"/>
          <w:szCs w:val="24"/>
        </w:rPr>
        <w:t>.,</w:t>
      </w:r>
      <w:proofErr w:type="gramEnd"/>
      <w:r w:rsidRPr="00977D7D">
        <w:rPr>
          <w:rFonts w:asciiTheme="majorBidi" w:hAnsiTheme="majorBidi" w:cstheme="majorBidi"/>
          <w:sz w:val="24"/>
          <w:szCs w:val="24"/>
        </w:rPr>
        <w:t xml:space="preserve"> Ank.</w:t>
      </w:r>
    </w:p>
    <w:p w:rsidR="00482FCE" w:rsidRPr="00977D7D" w:rsidRDefault="00482FCE" w:rsidP="00977D7D">
      <w:pPr>
        <w:spacing w:line="360" w:lineRule="auto"/>
        <w:rPr>
          <w:rFonts w:asciiTheme="majorBidi" w:hAnsiTheme="majorBidi" w:cstheme="majorBidi"/>
        </w:rPr>
      </w:pPr>
      <w:proofErr w:type="spellStart"/>
      <w:r w:rsidRPr="00977D7D">
        <w:rPr>
          <w:rFonts w:asciiTheme="majorBidi" w:hAnsiTheme="majorBidi" w:cstheme="majorBidi"/>
        </w:rPr>
        <w:t>İbn</w:t>
      </w:r>
      <w:proofErr w:type="spellEnd"/>
      <w:r w:rsidRPr="00977D7D">
        <w:rPr>
          <w:rFonts w:asciiTheme="majorBidi" w:hAnsiTheme="majorBidi" w:cstheme="majorBidi"/>
        </w:rPr>
        <w:t xml:space="preserve"> </w:t>
      </w:r>
      <w:proofErr w:type="spellStart"/>
      <w:r w:rsidRPr="00977D7D">
        <w:rPr>
          <w:rFonts w:asciiTheme="majorBidi" w:hAnsiTheme="majorBidi" w:cstheme="majorBidi"/>
        </w:rPr>
        <w:t>Manzur</w:t>
      </w:r>
      <w:proofErr w:type="spellEnd"/>
      <w:r w:rsidRPr="00977D7D">
        <w:rPr>
          <w:rFonts w:asciiTheme="majorBidi" w:hAnsiTheme="majorBidi" w:cstheme="majorBidi"/>
        </w:rPr>
        <w:t xml:space="preserve">. (1955),  </w:t>
      </w:r>
      <w:proofErr w:type="spellStart"/>
      <w:r w:rsidRPr="00977D7D">
        <w:rPr>
          <w:rFonts w:asciiTheme="majorBidi" w:hAnsiTheme="majorBidi" w:cstheme="majorBidi"/>
          <w:i/>
          <w:iCs/>
        </w:rPr>
        <w:t>Lisanü’l</w:t>
      </w:r>
      <w:proofErr w:type="spellEnd"/>
      <w:r w:rsidRPr="00977D7D">
        <w:rPr>
          <w:rFonts w:asciiTheme="majorBidi" w:hAnsiTheme="majorBidi" w:cstheme="majorBidi"/>
          <w:i/>
          <w:iCs/>
        </w:rPr>
        <w:t>-</w:t>
      </w:r>
      <w:proofErr w:type="spellStart"/>
      <w:r w:rsidRPr="00977D7D">
        <w:rPr>
          <w:rFonts w:asciiTheme="majorBidi" w:hAnsiTheme="majorBidi" w:cstheme="majorBidi"/>
          <w:i/>
          <w:iCs/>
        </w:rPr>
        <w:t>Arab</w:t>
      </w:r>
      <w:proofErr w:type="spellEnd"/>
      <w:r w:rsidRPr="00977D7D">
        <w:rPr>
          <w:rFonts w:asciiTheme="majorBidi" w:hAnsiTheme="majorBidi" w:cstheme="majorBidi"/>
        </w:rPr>
        <w:t>, Beyrut.</w:t>
      </w:r>
    </w:p>
    <w:p w:rsidR="00482FCE" w:rsidRPr="00977D7D" w:rsidRDefault="00482FCE" w:rsidP="00977D7D">
      <w:pPr>
        <w:spacing w:line="360" w:lineRule="auto"/>
        <w:rPr>
          <w:rFonts w:asciiTheme="majorBidi" w:hAnsiTheme="majorBidi" w:cstheme="majorBidi"/>
        </w:rPr>
      </w:pPr>
      <w:proofErr w:type="spellStart"/>
      <w:r w:rsidRPr="00977D7D">
        <w:rPr>
          <w:rFonts w:asciiTheme="majorBidi" w:hAnsiTheme="majorBidi" w:cstheme="majorBidi"/>
        </w:rPr>
        <w:t>İsfehânî</w:t>
      </w:r>
      <w:proofErr w:type="spellEnd"/>
      <w:r w:rsidRPr="00977D7D">
        <w:rPr>
          <w:rFonts w:asciiTheme="majorBidi" w:hAnsiTheme="majorBidi" w:cstheme="majorBidi"/>
        </w:rPr>
        <w:t xml:space="preserve">. R. (1324), </w:t>
      </w:r>
      <w:r w:rsidRPr="00977D7D">
        <w:rPr>
          <w:rFonts w:asciiTheme="majorBidi" w:hAnsiTheme="majorBidi" w:cstheme="majorBidi"/>
          <w:i/>
          <w:iCs/>
        </w:rPr>
        <w:t>el-</w:t>
      </w:r>
      <w:proofErr w:type="spellStart"/>
      <w:r w:rsidRPr="00977D7D">
        <w:rPr>
          <w:rFonts w:asciiTheme="majorBidi" w:hAnsiTheme="majorBidi" w:cstheme="majorBidi"/>
          <w:i/>
          <w:iCs/>
        </w:rPr>
        <w:t>Müfredât</w:t>
      </w:r>
      <w:proofErr w:type="spellEnd"/>
      <w:r w:rsidRPr="00977D7D">
        <w:rPr>
          <w:rFonts w:asciiTheme="majorBidi" w:hAnsiTheme="majorBidi" w:cstheme="majorBidi"/>
          <w:i/>
          <w:iCs/>
        </w:rPr>
        <w:t xml:space="preserve"> fi </w:t>
      </w:r>
      <w:proofErr w:type="spellStart"/>
      <w:r w:rsidRPr="00977D7D">
        <w:rPr>
          <w:rFonts w:asciiTheme="majorBidi" w:hAnsiTheme="majorBidi" w:cstheme="majorBidi"/>
          <w:i/>
          <w:iCs/>
        </w:rPr>
        <w:t>Garibü’l</w:t>
      </w:r>
      <w:proofErr w:type="spellEnd"/>
      <w:r w:rsidRPr="00977D7D">
        <w:rPr>
          <w:rFonts w:asciiTheme="majorBidi" w:hAnsiTheme="majorBidi" w:cstheme="majorBidi"/>
          <w:i/>
          <w:iCs/>
        </w:rPr>
        <w:t>-</w:t>
      </w:r>
      <w:proofErr w:type="spellStart"/>
      <w:r w:rsidRPr="00977D7D">
        <w:rPr>
          <w:rFonts w:asciiTheme="majorBidi" w:hAnsiTheme="majorBidi" w:cstheme="majorBidi"/>
          <w:i/>
          <w:iCs/>
        </w:rPr>
        <w:t>Kur’an</w:t>
      </w:r>
      <w:proofErr w:type="spellEnd"/>
      <w:r w:rsidRPr="00977D7D">
        <w:rPr>
          <w:rFonts w:asciiTheme="majorBidi" w:hAnsiTheme="majorBidi" w:cstheme="majorBidi"/>
        </w:rPr>
        <w:t>, Mısır.</w:t>
      </w:r>
    </w:p>
    <w:p w:rsidR="00410AA8" w:rsidRPr="00977D7D" w:rsidRDefault="00410AA8" w:rsidP="00977D7D">
      <w:pPr>
        <w:pStyle w:val="DipnotMetni"/>
        <w:spacing w:after="240" w:line="360" w:lineRule="auto"/>
        <w:ind w:right="-470"/>
        <w:jc w:val="both"/>
        <w:rPr>
          <w:rFonts w:asciiTheme="majorBidi" w:hAnsiTheme="majorBidi" w:cstheme="majorBidi"/>
          <w:sz w:val="24"/>
          <w:szCs w:val="24"/>
        </w:rPr>
      </w:pPr>
      <w:proofErr w:type="spellStart"/>
      <w:r w:rsidRPr="00977D7D">
        <w:rPr>
          <w:rFonts w:asciiTheme="majorBidi" w:hAnsiTheme="majorBidi" w:cstheme="majorBidi"/>
          <w:sz w:val="24"/>
          <w:szCs w:val="24"/>
        </w:rPr>
        <w:t>Kelâbâzî</w:t>
      </w:r>
      <w:proofErr w:type="spellEnd"/>
      <w:r w:rsidRPr="00977D7D">
        <w:rPr>
          <w:rFonts w:asciiTheme="majorBidi" w:hAnsiTheme="majorBidi" w:cstheme="majorBidi"/>
          <w:sz w:val="24"/>
          <w:szCs w:val="24"/>
        </w:rPr>
        <w:t xml:space="preserve">, E.M, (1992), </w:t>
      </w:r>
      <w:r w:rsidRPr="00977D7D">
        <w:rPr>
          <w:rFonts w:asciiTheme="majorBidi" w:hAnsiTheme="majorBidi" w:cstheme="majorBidi"/>
          <w:i/>
          <w:iCs/>
          <w:sz w:val="24"/>
          <w:szCs w:val="24"/>
        </w:rPr>
        <w:t>et-</w:t>
      </w:r>
      <w:proofErr w:type="spellStart"/>
      <w:r w:rsidRPr="00977D7D">
        <w:rPr>
          <w:rFonts w:asciiTheme="majorBidi" w:hAnsiTheme="majorBidi" w:cstheme="majorBidi"/>
          <w:i/>
          <w:iCs/>
          <w:sz w:val="24"/>
          <w:szCs w:val="24"/>
        </w:rPr>
        <w:t>Ta’arruf</w:t>
      </w:r>
      <w:proofErr w:type="spellEnd"/>
      <w:r w:rsidRPr="00977D7D">
        <w:rPr>
          <w:rFonts w:asciiTheme="majorBidi" w:hAnsiTheme="majorBidi" w:cstheme="majorBidi"/>
          <w:i/>
          <w:iCs/>
          <w:sz w:val="24"/>
          <w:szCs w:val="24"/>
        </w:rPr>
        <w:t xml:space="preserve"> (Doğuş Devrinde Tasavvuf)</w:t>
      </w:r>
      <w:r w:rsidRPr="00977D7D">
        <w:rPr>
          <w:rFonts w:asciiTheme="majorBidi" w:hAnsiTheme="majorBidi" w:cstheme="majorBidi"/>
          <w:sz w:val="24"/>
          <w:szCs w:val="24"/>
        </w:rPr>
        <w:t xml:space="preserve">, </w:t>
      </w:r>
      <w:proofErr w:type="gramStart"/>
      <w:r w:rsidRPr="00977D7D">
        <w:rPr>
          <w:rFonts w:asciiTheme="majorBidi" w:hAnsiTheme="majorBidi" w:cstheme="majorBidi"/>
          <w:sz w:val="24"/>
          <w:szCs w:val="24"/>
        </w:rPr>
        <w:t>Dergah</w:t>
      </w:r>
      <w:proofErr w:type="gramEnd"/>
      <w:r w:rsidRPr="00977D7D">
        <w:rPr>
          <w:rFonts w:asciiTheme="majorBidi" w:hAnsiTheme="majorBidi" w:cstheme="majorBidi"/>
          <w:sz w:val="24"/>
          <w:szCs w:val="24"/>
        </w:rPr>
        <w:t>, İst.</w:t>
      </w:r>
    </w:p>
    <w:p w:rsidR="00482FCE" w:rsidRPr="00977D7D" w:rsidRDefault="00482FCE" w:rsidP="00AC3DEE">
      <w:pPr>
        <w:pStyle w:val="DipnotMetni"/>
        <w:spacing w:after="240" w:line="360" w:lineRule="auto"/>
        <w:ind w:right="-470"/>
        <w:jc w:val="both"/>
        <w:rPr>
          <w:rFonts w:asciiTheme="majorBidi" w:hAnsiTheme="majorBidi" w:cstheme="majorBidi"/>
          <w:sz w:val="24"/>
          <w:szCs w:val="24"/>
        </w:rPr>
      </w:pPr>
      <w:proofErr w:type="spellStart"/>
      <w:r w:rsidRPr="00977D7D">
        <w:rPr>
          <w:rFonts w:asciiTheme="majorBidi" w:hAnsiTheme="majorBidi" w:cstheme="majorBidi"/>
          <w:sz w:val="24"/>
          <w:szCs w:val="24"/>
        </w:rPr>
        <w:t>Tenik</w:t>
      </w:r>
      <w:proofErr w:type="spellEnd"/>
      <w:r w:rsidRPr="00977D7D">
        <w:rPr>
          <w:rFonts w:asciiTheme="majorBidi" w:hAnsiTheme="majorBidi" w:cstheme="majorBidi"/>
          <w:sz w:val="24"/>
          <w:szCs w:val="24"/>
        </w:rPr>
        <w:t xml:space="preserve">, A. </w:t>
      </w:r>
      <w:proofErr w:type="spellStart"/>
      <w:r w:rsidRPr="00977D7D">
        <w:rPr>
          <w:rFonts w:asciiTheme="majorBidi" w:hAnsiTheme="majorBidi" w:cstheme="majorBidi"/>
          <w:sz w:val="24"/>
          <w:szCs w:val="24"/>
        </w:rPr>
        <w:t>Göktaş</w:t>
      </w:r>
      <w:proofErr w:type="spellEnd"/>
      <w:r w:rsidRPr="00977D7D">
        <w:rPr>
          <w:rFonts w:asciiTheme="majorBidi" w:hAnsiTheme="majorBidi" w:cstheme="majorBidi"/>
          <w:sz w:val="24"/>
          <w:szCs w:val="24"/>
        </w:rPr>
        <w:t>, V</w:t>
      </w:r>
      <w:r w:rsidR="0092352B">
        <w:rPr>
          <w:rFonts w:asciiTheme="majorBidi" w:hAnsiTheme="majorBidi" w:cstheme="majorBidi"/>
          <w:sz w:val="24"/>
          <w:szCs w:val="24"/>
        </w:rPr>
        <w:t>.</w:t>
      </w:r>
      <w:r w:rsidRPr="00977D7D">
        <w:rPr>
          <w:rFonts w:asciiTheme="majorBidi" w:hAnsiTheme="majorBidi" w:cstheme="majorBidi"/>
          <w:sz w:val="24"/>
          <w:szCs w:val="24"/>
        </w:rPr>
        <w:t xml:space="preserve"> (2008), “</w:t>
      </w:r>
      <w:r w:rsidR="00AC3DEE" w:rsidRPr="007473D4">
        <w:rPr>
          <w:color w:val="000000"/>
          <w:lang w:val="en-US"/>
        </w:rPr>
        <w:t xml:space="preserve">Importance and Effect </w:t>
      </w:r>
      <w:proofErr w:type="gramStart"/>
      <w:r w:rsidR="00AC3DEE" w:rsidRPr="007473D4">
        <w:rPr>
          <w:color w:val="000000"/>
          <w:lang w:val="en-US"/>
        </w:rPr>
        <w:t>of  Remembrance</w:t>
      </w:r>
      <w:proofErr w:type="gramEnd"/>
      <w:r w:rsidR="00AC3DEE" w:rsidRPr="007473D4">
        <w:rPr>
          <w:color w:val="000000"/>
          <w:lang w:val="en-US"/>
        </w:rPr>
        <w:t xml:space="preserve"> (</w:t>
      </w:r>
      <w:proofErr w:type="spellStart"/>
      <w:r w:rsidR="00AC3DEE" w:rsidRPr="007473D4">
        <w:rPr>
          <w:color w:val="000000"/>
          <w:lang w:val="en-US"/>
        </w:rPr>
        <w:t>dhikr</w:t>
      </w:r>
      <w:proofErr w:type="spellEnd"/>
      <w:r w:rsidR="00AC3DEE" w:rsidRPr="007473D4">
        <w:rPr>
          <w:color w:val="000000"/>
          <w:lang w:val="en-US"/>
        </w:rPr>
        <w:t>) in Socio-Psychological Terms</w:t>
      </w:r>
      <w:r w:rsidRPr="00977D7D">
        <w:rPr>
          <w:rFonts w:asciiTheme="majorBidi" w:hAnsiTheme="majorBidi" w:cstheme="majorBidi"/>
          <w:sz w:val="24"/>
          <w:szCs w:val="24"/>
        </w:rPr>
        <w:t xml:space="preserve">” AÜİFD, </w:t>
      </w:r>
      <w:r w:rsidR="00AC3DEE">
        <w:rPr>
          <w:rFonts w:asciiTheme="majorBidi" w:hAnsiTheme="majorBidi" w:cstheme="majorBidi"/>
          <w:sz w:val="24"/>
          <w:szCs w:val="24"/>
        </w:rPr>
        <w:t xml:space="preserve">c. 49, s. 217-236, </w:t>
      </w:r>
      <w:r w:rsidRPr="00977D7D">
        <w:rPr>
          <w:rFonts w:asciiTheme="majorBidi" w:hAnsiTheme="majorBidi" w:cstheme="majorBidi"/>
          <w:sz w:val="24"/>
          <w:szCs w:val="24"/>
        </w:rPr>
        <w:t>Ankara.</w:t>
      </w:r>
    </w:p>
    <w:p w:rsidR="00410AA8" w:rsidRPr="00977D7D" w:rsidRDefault="00410AA8" w:rsidP="00977D7D">
      <w:pPr>
        <w:pStyle w:val="DipnotMetni"/>
        <w:spacing w:after="240" w:line="360" w:lineRule="auto"/>
        <w:ind w:right="-470"/>
        <w:jc w:val="both"/>
        <w:rPr>
          <w:rFonts w:asciiTheme="majorBidi" w:hAnsiTheme="majorBidi" w:cstheme="majorBidi"/>
          <w:sz w:val="24"/>
          <w:szCs w:val="24"/>
          <w:lang w:val="en-US"/>
        </w:rPr>
      </w:pPr>
      <w:r w:rsidRPr="00977D7D">
        <w:rPr>
          <w:rFonts w:asciiTheme="majorBidi" w:hAnsiTheme="majorBidi" w:cstheme="majorBidi"/>
          <w:sz w:val="24"/>
          <w:szCs w:val="24"/>
        </w:rPr>
        <w:t xml:space="preserve">Topbaş, O.N. (2012), </w:t>
      </w:r>
      <w:r w:rsidRPr="00977D7D">
        <w:rPr>
          <w:rFonts w:asciiTheme="majorBidi" w:hAnsiTheme="majorBidi" w:cstheme="majorBidi"/>
          <w:i/>
          <w:iCs/>
          <w:sz w:val="24"/>
          <w:szCs w:val="24"/>
        </w:rPr>
        <w:t>Altın Silsile</w:t>
      </w:r>
      <w:r w:rsidRPr="00977D7D">
        <w:rPr>
          <w:rFonts w:asciiTheme="majorBidi" w:hAnsiTheme="majorBidi" w:cstheme="majorBidi"/>
          <w:sz w:val="24"/>
          <w:szCs w:val="24"/>
        </w:rPr>
        <w:t>, Altınoluk, İst</w:t>
      </w:r>
      <w:r w:rsidRPr="00977D7D">
        <w:rPr>
          <w:rFonts w:asciiTheme="majorBidi" w:hAnsiTheme="majorBidi" w:cstheme="majorBidi"/>
          <w:sz w:val="24"/>
          <w:szCs w:val="24"/>
          <w:lang w:val="en-US"/>
        </w:rPr>
        <w:t>.</w:t>
      </w:r>
    </w:p>
    <w:p w:rsidR="00410AA8" w:rsidRPr="00977D7D" w:rsidRDefault="00410AA8" w:rsidP="00977D7D">
      <w:pPr>
        <w:pStyle w:val="DipnotMetni"/>
        <w:spacing w:after="240" w:line="360" w:lineRule="auto"/>
        <w:ind w:right="-470"/>
        <w:jc w:val="both"/>
        <w:rPr>
          <w:rFonts w:asciiTheme="majorBidi" w:hAnsiTheme="majorBidi" w:cstheme="majorBidi"/>
          <w:sz w:val="24"/>
          <w:szCs w:val="24"/>
          <w:lang w:val="en-US"/>
        </w:rPr>
      </w:pPr>
      <w:proofErr w:type="spellStart"/>
      <w:r w:rsidRPr="00977D7D">
        <w:rPr>
          <w:rFonts w:asciiTheme="majorBidi" w:hAnsiTheme="majorBidi" w:cstheme="majorBidi"/>
          <w:sz w:val="24"/>
          <w:szCs w:val="24"/>
          <w:lang w:val="en-US"/>
        </w:rPr>
        <w:t>Vassaf</w:t>
      </w:r>
      <w:proofErr w:type="spellEnd"/>
      <w:r w:rsidRPr="00977D7D">
        <w:rPr>
          <w:rFonts w:asciiTheme="majorBidi" w:hAnsiTheme="majorBidi" w:cstheme="majorBidi"/>
          <w:sz w:val="24"/>
          <w:szCs w:val="24"/>
          <w:lang w:val="en-US"/>
        </w:rPr>
        <w:t xml:space="preserve">, H. </w:t>
      </w:r>
      <w:proofErr w:type="spellStart"/>
      <w:r w:rsidRPr="00977D7D">
        <w:rPr>
          <w:rFonts w:asciiTheme="majorBidi" w:hAnsiTheme="majorBidi" w:cstheme="majorBidi"/>
          <w:i/>
          <w:iCs/>
          <w:sz w:val="24"/>
          <w:szCs w:val="24"/>
          <w:lang w:val="en-US"/>
        </w:rPr>
        <w:t>Sefîne-i</w:t>
      </w:r>
      <w:proofErr w:type="spellEnd"/>
      <w:r w:rsidRPr="00977D7D">
        <w:rPr>
          <w:rFonts w:asciiTheme="majorBidi" w:hAnsiTheme="majorBidi" w:cstheme="majorBidi"/>
          <w:i/>
          <w:iCs/>
          <w:sz w:val="24"/>
          <w:szCs w:val="24"/>
          <w:lang w:val="en-US"/>
        </w:rPr>
        <w:t xml:space="preserve"> </w:t>
      </w:r>
      <w:proofErr w:type="spellStart"/>
      <w:r w:rsidRPr="00977D7D">
        <w:rPr>
          <w:rFonts w:asciiTheme="majorBidi" w:hAnsiTheme="majorBidi" w:cstheme="majorBidi"/>
          <w:i/>
          <w:iCs/>
          <w:sz w:val="24"/>
          <w:szCs w:val="24"/>
          <w:lang w:val="en-US"/>
        </w:rPr>
        <w:t>Evliya</w:t>
      </w:r>
      <w:proofErr w:type="spellEnd"/>
      <w:r w:rsidRPr="00977D7D">
        <w:rPr>
          <w:rFonts w:asciiTheme="majorBidi" w:hAnsiTheme="majorBidi" w:cstheme="majorBidi"/>
          <w:sz w:val="24"/>
          <w:szCs w:val="24"/>
          <w:lang w:val="en-US"/>
        </w:rPr>
        <w:t xml:space="preserve">, </w:t>
      </w:r>
      <w:proofErr w:type="spellStart"/>
      <w:r w:rsidRPr="00977D7D">
        <w:rPr>
          <w:rFonts w:asciiTheme="majorBidi" w:hAnsiTheme="majorBidi" w:cstheme="majorBidi"/>
          <w:sz w:val="24"/>
          <w:szCs w:val="24"/>
          <w:lang w:val="en-US"/>
        </w:rPr>
        <w:t>Süleymaniye</w:t>
      </w:r>
      <w:proofErr w:type="spellEnd"/>
      <w:r w:rsidRPr="00977D7D">
        <w:rPr>
          <w:rFonts w:asciiTheme="majorBidi" w:hAnsiTheme="majorBidi" w:cstheme="majorBidi"/>
          <w:sz w:val="24"/>
          <w:szCs w:val="24"/>
          <w:lang w:val="en-US"/>
        </w:rPr>
        <w:t xml:space="preserve"> </w:t>
      </w:r>
      <w:proofErr w:type="spellStart"/>
      <w:r w:rsidRPr="00977D7D">
        <w:rPr>
          <w:rFonts w:asciiTheme="majorBidi" w:hAnsiTheme="majorBidi" w:cstheme="majorBidi"/>
          <w:sz w:val="24"/>
          <w:szCs w:val="24"/>
          <w:lang w:val="en-US"/>
        </w:rPr>
        <w:t>Ktp</w:t>
      </w:r>
      <w:proofErr w:type="spellEnd"/>
      <w:r w:rsidRPr="00977D7D">
        <w:rPr>
          <w:rFonts w:asciiTheme="majorBidi" w:hAnsiTheme="majorBidi" w:cstheme="majorBidi"/>
          <w:sz w:val="24"/>
          <w:szCs w:val="24"/>
          <w:lang w:val="en-US"/>
        </w:rPr>
        <w:t xml:space="preserve">, </w:t>
      </w:r>
      <w:proofErr w:type="spellStart"/>
      <w:r w:rsidRPr="00977D7D">
        <w:rPr>
          <w:rFonts w:asciiTheme="majorBidi" w:hAnsiTheme="majorBidi" w:cstheme="majorBidi"/>
          <w:sz w:val="24"/>
          <w:szCs w:val="24"/>
          <w:lang w:val="en-US"/>
        </w:rPr>
        <w:t>Yazma</w:t>
      </w:r>
      <w:proofErr w:type="spellEnd"/>
      <w:r w:rsidRPr="00977D7D">
        <w:rPr>
          <w:rFonts w:asciiTheme="majorBidi" w:hAnsiTheme="majorBidi" w:cstheme="majorBidi"/>
          <w:sz w:val="24"/>
          <w:szCs w:val="24"/>
          <w:lang w:val="en-US"/>
        </w:rPr>
        <w:t xml:space="preserve"> </w:t>
      </w:r>
      <w:proofErr w:type="spellStart"/>
      <w:r w:rsidRPr="00977D7D">
        <w:rPr>
          <w:rFonts w:asciiTheme="majorBidi" w:hAnsiTheme="majorBidi" w:cstheme="majorBidi"/>
          <w:sz w:val="24"/>
          <w:szCs w:val="24"/>
          <w:lang w:val="en-US"/>
        </w:rPr>
        <w:t>Bğş</w:t>
      </w:r>
      <w:proofErr w:type="spellEnd"/>
      <w:r w:rsidRPr="00977D7D">
        <w:rPr>
          <w:rFonts w:asciiTheme="majorBidi" w:hAnsiTheme="majorBidi" w:cstheme="majorBidi"/>
          <w:sz w:val="24"/>
          <w:szCs w:val="24"/>
          <w:lang w:val="en-US"/>
        </w:rPr>
        <w:t>, no: 2306, II.</w:t>
      </w:r>
    </w:p>
    <w:p w:rsidR="00410AA8" w:rsidRPr="00977D7D" w:rsidRDefault="00410AA8" w:rsidP="00977D7D">
      <w:pPr>
        <w:pStyle w:val="DipnotMetni"/>
        <w:spacing w:after="240" w:line="360" w:lineRule="auto"/>
        <w:ind w:right="-470"/>
        <w:jc w:val="both"/>
        <w:rPr>
          <w:rFonts w:asciiTheme="majorBidi" w:hAnsiTheme="majorBidi" w:cstheme="majorBidi"/>
          <w:sz w:val="24"/>
          <w:szCs w:val="24"/>
          <w:lang w:val="en-US"/>
        </w:rPr>
      </w:pPr>
      <w:proofErr w:type="spellStart"/>
      <w:proofErr w:type="gramStart"/>
      <w:r w:rsidRPr="00977D7D">
        <w:rPr>
          <w:rFonts w:asciiTheme="majorBidi" w:hAnsiTheme="majorBidi" w:cstheme="majorBidi"/>
          <w:sz w:val="24"/>
          <w:szCs w:val="24"/>
          <w:lang w:val="en-US"/>
        </w:rPr>
        <w:t>Yılmaz</w:t>
      </w:r>
      <w:proofErr w:type="spellEnd"/>
      <w:r w:rsidRPr="00977D7D">
        <w:rPr>
          <w:rFonts w:asciiTheme="majorBidi" w:hAnsiTheme="majorBidi" w:cstheme="majorBidi"/>
          <w:sz w:val="24"/>
          <w:szCs w:val="24"/>
          <w:lang w:val="en-US"/>
        </w:rPr>
        <w:t xml:space="preserve">, H. K, (1994), </w:t>
      </w:r>
      <w:proofErr w:type="spellStart"/>
      <w:r w:rsidRPr="00977D7D">
        <w:rPr>
          <w:rFonts w:asciiTheme="majorBidi" w:hAnsiTheme="majorBidi" w:cstheme="majorBidi"/>
          <w:i/>
          <w:iCs/>
          <w:sz w:val="24"/>
          <w:szCs w:val="24"/>
          <w:lang w:val="en-US"/>
        </w:rPr>
        <w:t>Altın</w:t>
      </w:r>
      <w:proofErr w:type="spellEnd"/>
      <w:r w:rsidRPr="00977D7D">
        <w:rPr>
          <w:rFonts w:asciiTheme="majorBidi" w:hAnsiTheme="majorBidi" w:cstheme="majorBidi"/>
          <w:i/>
          <w:iCs/>
          <w:sz w:val="24"/>
          <w:szCs w:val="24"/>
          <w:lang w:val="en-US"/>
        </w:rPr>
        <w:t xml:space="preserve"> </w:t>
      </w:r>
      <w:proofErr w:type="spellStart"/>
      <w:r w:rsidRPr="00977D7D">
        <w:rPr>
          <w:rFonts w:asciiTheme="majorBidi" w:hAnsiTheme="majorBidi" w:cstheme="majorBidi"/>
          <w:i/>
          <w:iCs/>
          <w:sz w:val="24"/>
          <w:szCs w:val="24"/>
          <w:lang w:val="en-US"/>
        </w:rPr>
        <w:t>Silsile</w:t>
      </w:r>
      <w:proofErr w:type="spellEnd"/>
      <w:r w:rsidRPr="00977D7D">
        <w:rPr>
          <w:rFonts w:asciiTheme="majorBidi" w:hAnsiTheme="majorBidi" w:cstheme="majorBidi"/>
          <w:sz w:val="24"/>
          <w:szCs w:val="24"/>
          <w:lang w:val="en-US"/>
        </w:rPr>
        <w:t xml:space="preserve">, </w:t>
      </w:r>
      <w:proofErr w:type="spellStart"/>
      <w:r w:rsidRPr="00977D7D">
        <w:rPr>
          <w:rFonts w:asciiTheme="majorBidi" w:hAnsiTheme="majorBidi" w:cstheme="majorBidi"/>
          <w:sz w:val="24"/>
          <w:szCs w:val="24"/>
          <w:lang w:val="en-US"/>
        </w:rPr>
        <w:t>Erkam</w:t>
      </w:r>
      <w:proofErr w:type="spellEnd"/>
      <w:r w:rsidRPr="00977D7D">
        <w:rPr>
          <w:rFonts w:asciiTheme="majorBidi" w:hAnsiTheme="majorBidi" w:cstheme="majorBidi"/>
          <w:sz w:val="24"/>
          <w:szCs w:val="24"/>
          <w:lang w:val="en-US"/>
        </w:rPr>
        <w:t xml:space="preserve"> </w:t>
      </w:r>
      <w:proofErr w:type="spellStart"/>
      <w:r w:rsidRPr="00977D7D">
        <w:rPr>
          <w:rFonts w:asciiTheme="majorBidi" w:hAnsiTheme="majorBidi" w:cstheme="majorBidi"/>
          <w:sz w:val="24"/>
          <w:szCs w:val="24"/>
          <w:lang w:val="en-US"/>
        </w:rPr>
        <w:t>Yay</w:t>
      </w:r>
      <w:proofErr w:type="spellEnd"/>
      <w:r w:rsidRPr="00977D7D">
        <w:rPr>
          <w:rFonts w:asciiTheme="majorBidi" w:hAnsiTheme="majorBidi" w:cstheme="majorBidi"/>
          <w:sz w:val="24"/>
          <w:szCs w:val="24"/>
          <w:lang w:val="en-US"/>
        </w:rPr>
        <w:t xml:space="preserve">., </w:t>
      </w:r>
      <w:proofErr w:type="spellStart"/>
      <w:r w:rsidRPr="00977D7D">
        <w:rPr>
          <w:rFonts w:asciiTheme="majorBidi" w:hAnsiTheme="majorBidi" w:cstheme="majorBidi"/>
          <w:sz w:val="24"/>
          <w:szCs w:val="24"/>
          <w:lang w:val="en-US"/>
        </w:rPr>
        <w:t>İst</w:t>
      </w:r>
      <w:proofErr w:type="spellEnd"/>
      <w:r w:rsidRPr="00977D7D">
        <w:rPr>
          <w:rFonts w:asciiTheme="majorBidi" w:hAnsiTheme="majorBidi" w:cstheme="majorBidi"/>
          <w:sz w:val="24"/>
          <w:szCs w:val="24"/>
          <w:lang w:val="en-US"/>
        </w:rPr>
        <w:t>.</w:t>
      </w:r>
      <w:proofErr w:type="gramEnd"/>
    </w:p>
    <w:p w:rsidR="00410AA8" w:rsidRPr="00977D7D" w:rsidRDefault="00410AA8" w:rsidP="00977D7D">
      <w:pPr>
        <w:spacing w:line="360" w:lineRule="auto"/>
        <w:rPr>
          <w:rFonts w:asciiTheme="majorBidi" w:hAnsiTheme="majorBidi" w:cstheme="majorBidi"/>
        </w:rPr>
      </w:pPr>
      <w:proofErr w:type="spellStart"/>
      <w:r w:rsidRPr="00977D7D">
        <w:rPr>
          <w:rFonts w:asciiTheme="majorBidi" w:hAnsiTheme="majorBidi" w:cstheme="majorBidi"/>
        </w:rPr>
        <w:t>Vett</w:t>
      </w:r>
      <w:proofErr w:type="spellEnd"/>
      <w:r w:rsidR="0092352B">
        <w:rPr>
          <w:rFonts w:asciiTheme="majorBidi" w:hAnsiTheme="majorBidi" w:cstheme="majorBidi"/>
        </w:rPr>
        <w:t xml:space="preserve"> </w:t>
      </w:r>
      <w:r w:rsidRPr="00977D7D">
        <w:rPr>
          <w:rFonts w:asciiTheme="majorBidi" w:hAnsiTheme="majorBidi" w:cstheme="majorBidi"/>
        </w:rPr>
        <w:t>C. (1993)</w:t>
      </w:r>
      <w:proofErr w:type="gramStart"/>
      <w:r w:rsidR="0092352B">
        <w:rPr>
          <w:rFonts w:asciiTheme="majorBidi" w:hAnsiTheme="majorBidi" w:cstheme="majorBidi"/>
        </w:rPr>
        <w:t>.,</w:t>
      </w:r>
      <w:proofErr w:type="gramEnd"/>
      <w:r w:rsidR="0092352B">
        <w:rPr>
          <w:rFonts w:asciiTheme="majorBidi" w:hAnsiTheme="majorBidi" w:cstheme="majorBidi"/>
        </w:rPr>
        <w:t xml:space="preserve"> </w:t>
      </w:r>
      <w:proofErr w:type="spellStart"/>
      <w:r w:rsidRPr="00977D7D">
        <w:rPr>
          <w:rFonts w:asciiTheme="majorBidi" w:hAnsiTheme="majorBidi" w:cstheme="majorBidi"/>
          <w:i/>
        </w:rPr>
        <w:t>Kelâmî</w:t>
      </w:r>
      <w:proofErr w:type="spellEnd"/>
      <w:r w:rsidRPr="00977D7D">
        <w:rPr>
          <w:rFonts w:asciiTheme="majorBidi" w:hAnsiTheme="majorBidi" w:cstheme="majorBidi"/>
          <w:i/>
        </w:rPr>
        <w:t xml:space="preserve"> Dergâhından Hatıralar</w:t>
      </w:r>
      <w:r w:rsidRPr="00977D7D">
        <w:rPr>
          <w:rFonts w:asciiTheme="majorBidi" w:hAnsiTheme="majorBidi" w:cstheme="majorBidi"/>
        </w:rPr>
        <w:t xml:space="preserve">, </w:t>
      </w:r>
      <w:proofErr w:type="spellStart"/>
      <w:r w:rsidRPr="00977D7D">
        <w:rPr>
          <w:rFonts w:asciiTheme="majorBidi" w:hAnsiTheme="majorBidi" w:cstheme="majorBidi"/>
        </w:rPr>
        <w:t>çev</w:t>
      </w:r>
      <w:proofErr w:type="spellEnd"/>
      <w:r w:rsidRPr="00977D7D">
        <w:rPr>
          <w:rFonts w:asciiTheme="majorBidi" w:hAnsiTheme="majorBidi" w:cstheme="majorBidi"/>
        </w:rPr>
        <w:t>.:</w:t>
      </w:r>
      <w:proofErr w:type="spellStart"/>
      <w:r w:rsidRPr="00977D7D">
        <w:rPr>
          <w:rFonts w:asciiTheme="majorBidi" w:hAnsiTheme="majorBidi" w:cstheme="majorBidi"/>
        </w:rPr>
        <w:t>Ethem</w:t>
      </w:r>
      <w:proofErr w:type="spellEnd"/>
      <w:r w:rsidRPr="00977D7D">
        <w:rPr>
          <w:rFonts w:asciiTheme="majorBidi" w:hAnsiTheme="majorBidi" w:cstheme="majorBidi"/>
        </w:rPr>
        <w:t xml:space="preserve"> </w:t>
      </w:r>
      <w:proofErr w:type="spellStart"/>
      <w:r w:rsidRPr="00977D7D">
        <w:rPr>
          <w:rFonts w:asciiTheme="majorBidi" w:hAnsiTheme="majorBidi" w:cstheme="majorBidi"/>
        </w:rPr>
        <w:t>Cebecioğlu</w:t>
      </w:r>
      <w:proofErr w:type="spellEnd"/>
      <w:r w:rsidRPr="00977D7D">
        <w:rPr>
          <w:rFonts w:asciiTheme="majorBidi" w:hAnsiTheme="majorBidi" w:cstheme="majorBidi"/>
        </w:rPr>
        <w:t xml:space="preserve">, </w:t>
      </w:r>
      <w:r w:rsidR="009C5348" w:rsidRPr="00977D7D">
        <w:rPr>
          <w:rFonts w:asciiTheme="majorBidi" w:hAnsiTheme="majorBidi" w:cstheme="majorBidi"/>
        </w:rPr>
        <w:t xml:space="preserve">Muradiye K.V.Y.\ </w:t>
      </w:r>
      <w:r w:rsidRPr="00977D7D">
        <w:rPr>
          <w:rFonts w:asciiTheme="majorBidi" w:hAnsiTheme="majorBidi" w:cstheme="majorBidi"/>
        </w:rPr>
        <w:t>Ankara.</w:t>
      </w:r>
    </w:p>
    <w:p w:rsidR="00410AA8" w:rsidRPr="00977D7D" w:rsidRDefault="00410AA8" w:rsidP="00977D7D">
      <w:pPr>
        <w:pStyle w:val="DipnotMetni"/>
        <w:spacing w:before="120" w:line="360" w:lineRule="auto"/>
        <w:jc w:val="both"/>
        <w:rPr>
          <w:rFonts w:asciiTheme="majorBidi" w:hAnsiTheme="majorBidi" w:cstheme="majorBidi"/>
          <w:sz w:val="24"/>
          <w:szCs w:val="24"/>
        </w:rPr>
      </w:pPr>
    </w:p>
    <w:sectPr w:rsidR="00410AA8" w:rsidRPr="00977D7D" w:rsidSect="006C7CE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4368" w:rsidRDefault="00BA4368" w:rsidP="002446E3">
      <w:r>
        <w:separator/>
      </w:r>
    </w:p>
  </w:endnote>
  <w:endnote w:type="continuationSeparator" w:id="0">
    <w:p w:rsidR="00BA4368" w:rsidRDefault="00BA4368" w:rsidP="002446E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4368" w:rsidRDefault="00BA4368" w:rsidP="002446E3">
      <w:r>
        <w:separator/>
      </w:r>
    </w:p>
  </w:footnote>
  <w:footnote w:type="continuationSeparator" w:id="0">
    <w:p w:rsidR="00BA4368" w:rsidRDefault="00BA4368" w:rsidP="002446E3">
      <w:r>
        <w:continuationSeparator/>
      </w:r>
    </w:p>
  </w:footnote>
  <w:footnote w:id="1">
    <w:p w:rsidR="002446E3" w:rsidRPr="00117B0B" w:rsidRDefault="002446E3" w:rsidP="002446E3">
      <w:pPr>
        <w:pStyle w:val="DipnotMetni"/>
        <w:rPr>
          <w:sz w:val="22"/>
          <w:szCs w:val="22"/>
        </w:rPr>
      </w:pPr>
      <w:r>
        <w:rPr>
          <w:rStyle w:val="DipnotBavurusu"/>
        </w:rPr>
        <w:footnoteRef/>
      </w:r>
      <w:r>
        <w:t xml:space="preserve"> Doç. Dr. Ankara </w:t>
      </w:r>
      <w:r>
        <w:rPr>
          <w:sz w:val="22"/>
          <w:szCs w:val="22"/>
        </w:rPr>
        <w:t>üniversitesi İlahiyat Fakültesi</w:t>
      </w:r>
    </w:p>
  </w:footnote>
  <w:footnote w:id="2">
    <w:p w:rsidR="002446E3" w:rsidRDefault="002446E3" w:rsidP="002446E3">
      <w:pPr>
        <w:pStyle w:val="DipnotMetni"/>
      </w:pPr>
      <w:r>
        <w:rPr>
          <w:rStyle w:val="DipnotBavurusu"/>
        </w:rPr>
        <w:footnoteRef/>
      </w:r>
      <w:r>
        <w:t xml:space="preserve"> </w:t>
      </w:r>
      <w:proofErr w:type="spellStart"/>
      <w:r>
        <w:t>Yard</w:t>
      </w:r>
      <w:proofErr w:type="spellEnd"/>
      <w:r>
        <w:t>. Doç. Dr. Harran üniversitesi İlahiyat Fakültesi</w:t>
      </w:r>
    </w:p>
  </w:footnote>
  <w:footnote w:id="3">
    <w:p w:rsidR="00517D97" w:rsidRDefault="00517D97" w:rsidP="00517D97">
      <w:pPr>
        <w:jc w:val="both"/>
        <w:rPr>
          <w:sz w:val="20"/>
        </w:rPr>
      </w:pPr>
      <w:r>
        <w:rPr>
          <w:rStyle w:val="DipnotBavurusu"/>
          <w:sz w:val="20"/>
        </w:rPr>
        <w:footnoteRef/>
      </w:r>
      <w:r>
        <w:rPr>
          <w:sz w:val="20"/>
        </w:rPr>
        <w:t xml:space="preserve"> Gece gündüz benim dostum senin zikrindir.</w:t>
      </w:r>
    </w:p>
    <w:p w:rsidR="00517D97" w:rsidRDefault="00517D97" w:rsidP="00517D97">
      <w:pPr>
        <w:jc w:val="both"/>
        <w:rPr>
          <w:sz w:val="20"/>
        </w:rPr>
      </w:pPr>
      <w:r>
        <w:rPr>
          <w:sz w:val="20"/>
        </w:rPr>
        <w:t xml:space="preserve">Gizli, aşikâr senin zikrinle </w:t>
      </w:r>
      <w:proofErr w:type="spellStart"/>
      <w:r>
        <w:rPr>
          <w:sz w:val="20"/>
        </w:rPr>
        <w:t>me’lufum</w:t>
      </w:r>
      <w:proofErr w:type="spellEnd"/>
      <w:r>
        <w:rPr>
          <w:sz w:val="20"/>
        </w:rPr>
        <w:t>.</w:t>
      </w:r>
    </w:p>
    <w:p w:rsidR="00517D97" w:rsidRDefault="00517D97" w:rsidP="00517D97">
      <w:pPr>
        <w:jc w:val="both"/>
        <w:rPr>
          <w:sz w:val="20"/>
        </w:rPr>
      </w:pPr>
      <w:r>
        <w:rPr>
          <w:sz w:val="20"/>
        </w:rPr>
        <w:t xml:space="preserve">Gerçi </w:t>
      </w:r>
      <w:proofErr w:type="spellStart"/>
      <w:r>
        <w:rPr>
          <w:sz w:val="20"/>
        </w:rPr>
        <w:t>zâhiren</w:t>
      </w:r>
      <w:proofErr w:type="spellEnd"/>
      <w:r>
        <w:rPr>
          <w:sz w:val="20"/>
        </w:rPr>
        <w:t xml:space="preserve"> senden uzak isem de</w:t>
      </w:r>
    </w:p>
    <w:p w:rsidR="00517D97" w:rsidRDefault="00517D97" w:rsidP="00517D97">
      <w:pPr>
        <w:jc w:val="both"/>
        <w:rPr>
          <w:sz w:val="20"/>
        </w:rPr>
      </w:pPr>
      <w:r>
        <w:rPr>
          <w:sz w:val="20"/>
        </w:rPr>
        <w:t>Kalbim ve ruhum senin yanındadır.</w:t>
      </w:r>
    </w:p>
    <w:p w:rsidR="00517D97" w:rsidRDefault="00517D97" w:rsidP="00517D97">
      <w:pPr>
        <w:pStyle w:val="DipnotMetni"/>
        <w:jc w:val="both"/>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2446E3"/>
    <w:rsid w:val="00112045"/>
    <w:rsid w:val="001169C3"/>
    <w:rsid w:val="001850FA"/>
    <w:rsid w:val="00190430"/>
    <w:rsid w:val="001A27B8"/>
    <w:rsid w:val="00234E07"/>
    <w:rsid w:val="002446E3"/>
    <w:rsid w:val="002A465F"/>
    <w:rsid w:val="002C12B5"/>
    <w:rsid w:val="003739FF"/>
    <w:rsid w:val="00410AA8"/>
    <w:rsid w:val="00482FCE"/>
    <w:rsid w:val="00517D97"/>
    <w:rsid w:val="005A612B"/>
    <w:rsid w:val="005E2119"/>
    <w:rsid w:val="006347A8"/>
    <w:rsid w:val="006A476F"/>
    <w:rsid w:val="00734A31"/>
    <w:rsid w:val="0074568D"/>
    <w:rsid w:val="00764E34"/>
    <w:rsid w:val="008672D0"/>
    <w:rsid w:val="009157DD"/>
    <w:rsid w:val="0092352B"/>
    <w:rsid w:val="00977D7D"/>
    <w:rsid w:val="00997541"/>
    <w:rsid w:val="009C5348"/>
    <w:rsid w:val="00A04C2A"/>
    <w:rsid w:val="00A264AF"/>
    <w:rsid w:val="00A943BF"/>
    <w:rsid w:val="00A967A9"/>
    <w:rsid w:val="00AC3DEE"/>
    <w:rsid w:val="00B24E97"/>
    <w:rsid w:val="00B66997"/>
    <w:rsid w:val="00B76CA7"/>
    <w:rsid w:val="00BA4368"/>
    <w:rsid w:val="00D30C19"/>
    <w:rsid w:val="00D64B91"/>
    <w:rsid w:val="00D67E2B"/>
    <w:rsid w:val="00DC3A13"/>
    <w:rsid w:val="00DE4E90"/>
    <w:rsid w:val="00F52F04"/>
    <w:rsid w:val="00F64F83"/>
  </w:rsids>
  <m:mathPr>
    <m:mathFont m:val="Cambria Math"/>
    <m:brkBin m:val="before"/>
    <m:brkBinSub m:val="--"/>
    <m:smallFrac m:val="off"/>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6E3"/>
    <w:pPr>
      <w:spacing w:after="0" w:line="240" w:lineRule="auto"/>
    </w:pPr>
    <w:rPr>
      <w:rFonts w:ascii="Times New Roman" w:eastAsia="Times New Roman" w:hAnsi="Times New Roman" w:cs="Times New Roman"/>
      <w:sz w:val="24"/>
      <w:szCs w:val="24"/>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 Char,Dipnot Metni Char Char Char Char Char Char Char Char Char,Dipnot Metni Char Char,Dipnot Metni Char Char Char Char Char Char Char Char Char Char Char Char"/>
    <w:basedOn w:val="Normal"/>
    <w:link w:val="DipnotMetniChar"/>
    <w:rsid w:val="002446E3"/>
    <w:rPr>
      <w:sz w:val="20"/>
      <w:szCs w:val="20"/>
    </w:rPr>
  </w:style>
  <w:style w:type="character" w:customStyle="1" w:styleId="DipnotMetniChar">
    <w:name w:val="Dipnot Metni Char"/>
    <w:aliases w:val="Dipnot Metni Char Char Char Char Char,Dipnot Metni Char Char Char Char Char Char Char Char Char Char,Dipnot Metni Char Char Char,Dipnot Metni Char Char Char Char Char Char Char Char Char Char Char Char Char"/>
    <w:basedOn w:val="VarsaylanParagrafYazTipi"/>
    <w:link w:val="DipnotMetni"/>
    <w:rsid w:val="002446E3"/>
    <w:rPr>
      <w:rFonts w:ascii="Times New Roman" w:eastAsia="Times New Roman" w:hAnsi="Times New Roman" w:cs="Times New Roman"/>
      <w:sz w:val="20"/>
      <w:szCs w:val="20"/>
      <w:lang w:val="tr-TR" w:eastAsia="tr-TR"/>
    </w:rPr>
  </w:style>
  <w:style w:type="character" w:styleId="DipnotBavurusu">
    <w:name w:val="footnote reference"/>
    <w:semiHidden/>
    <w:rsid w:val="002446E3"/>
    <w:rPr>
      <w:vertAlign w:val="superscript"/>
    </w:rPr>
  </w:style>
  <w:style w:type="paragraph" w:styleId="GvdeMetniGirintisi2">
    <w:name w:val="Body Text Indent 2"/>
    <w:basedOn w:val="Normal"/>
    <w:link w:val="GvdeMetniGirintisi2Char"/>
    <w:rsid w:val="002446E3"/>
    <w:pPr>
      <w:spacing w:after="120" w:line="480" w:lineRule="auto"/>
      <w:ind w:left="283"/>
    </w:pPr>
  </w:style>
  <w:style w:type="character" w:customStyle="1" w:styleId="GvdeMetniGirintisi2Char">
    <w:name w:val="Gövde Metni Girintisi 2 Char"/>
    <w:basedOn w:val="VarsaylanParagrafYazTipi"/>
    <w:link w:val="GvdeMetniGirintisi2"/>
    <w:rsid w:val="002446E3"/>
    <w:rPr>
      <w:rFonts w:ascii="Times New Roman" w:eastAsia="Times New Roman" w:hAnsi="Times New Roman" w:cs="Times New Roman"/>
      <w:sz w:val="24"/>
      <w:szCs w:val="24"/>
      <w:lang w:val="tr-TR"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5530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10</Pages>
  <Words>3537</Words>
  <Characters>20167</Characters>
  <Application>Microsoft Office Word</Application>
  <DocSecurity>0</DocSecurity>
  <Lines>168</Lines>
  <Paragraphs>47</Paragraphs>
  <ScaleCrop>false</ScaleCrop>
  <HeadingPairs>
    <vt:vector size="2" baseType="variant">
      <vt:variant>
        <vt:lpstr>Konu Başlığı</vt:lpstr>
      </vt:variant>
      <vt:variant>
        <vt:i4>1</vt:i4>
      </vt:variant>
    </vt:vector>
  </HeadingPairs>
  <TitlesOfParts>
    <vt:vector size="1" baseType="lpstr">
      <vt:lpstr/>
    </vt:vector>
  </TitlesOfParts>
  <Company>Toshiba</Company>
  <LinksUpToDate>false</LinksUpToDate>
  <CharactersWithSpaces>23657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vahit</dc:creator>
  <cp:keywords/>
  <dc:description/>
  <cp:lastModifiedBy>vahit</cp:lastModifiedBy>
  <cp:revision>24</cp:revision>
  <dcterms:created xsi:type="dcterms:W3CDTF">2013-12-05T05:09:00Z</dcterms:created>
  <dcterms:modified xsi:type="dcterms:W3CDTF">2013-12-06T08:45:00Z</dcterms:modified>
</cp:coreProperties>
</file>